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B97" w:rsidRDefault="00512907" w:rsidP="00240B97">
      <w:pPr>
        <w:pStyle w:val="AAATitre1chapitre"/>
      </w:pPr>
      <w:r>
        <w:t>Chapitre 10</w:t>
      </w:r>
      <w:r w:rsidR="00240B97">
        <w:t> : Statistiques et probabilités.</w:t>
      </w:r>
    </w:p>
    <w:p w:rsidR="00240B97" w:rsidRDefault="00240B97" w:rsidP="00240B97">
      <w:pPr>
        <w:pStyle w:val="AAAtexte"/>
      </w:pPr>
    </w:p>
    <w:p w:rsidR="00240B97" w:rsidRDefault="00240B97" w:rsidP="00240B97">
      <w:pPr>
        <w:pStyle w:val="AAAtexte"/>
      </w:pPr>
    </w:p>
    <w:p w:rsidR="00240B97" w:rsidRDefault="00240B97" w:rsidP="00240B97">
      <w:pPr>
        <w:pStyle w:val="AAATitre2"/>
      </w:pPr>
      <w:r>
        <w:t>Révisions : pourcentages.</w:t>
      </w:r>
    </w:p>
    <w:p w:rsidR="00240B97" w:rsidRDefault="00240B97" w:rsidP="00240B97">
      <w:pPr>
        <w:pStyle w:val="AAA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2062"/>
        <w:gridCol w:w="1762"/>
      </w:tblGrid>
      <w:tr w:rsidR="00240B97" w:rsidTr="00A23F26">
        <w:tc>
          <w:tcPr>
            <w:tcW w:w="0" w:type="auto"/>
            <w:vAlign w:val="center"/>
          </w:tcPr>
          <w:p w:rsidR="00240B97" w:rsidRDefault="00240B97" w:rsidP="00A23F26">
            <w:pPr>
              <w:pStyle w:val="AAAtexte"/>
            </w:pPr>
            <w:r>
              <w:t>Ecriture en %</w:t>
            </w:r>
          </w:p>
        </w:tc>
        <w:tc>
          <w:tcPr>
            <w:tcW w:w="0" w:type="auto"/>
            <w:vAlign w:val="center"/>
          </w:tcPr>
          <w:p w:rsidR="00240B97" w:rsidRDefault="00240B97" w:rsidP="00A23F26">
            <w:pPr>
              <w:pStyle w:val="AAAtexte"/>
            </w:pPr>
            <w:r>
              <w:t>Ecriture fractionnaire</w:t>
            </w:r>
          </w:p>
        </w:tc>
        <w:tc>
          <w:tcPr>
            <w:tcW w:w="0" w:type="auto"/>
            <w:vAlign w:val="center"/>
          </w:tcPr>
          <w:p w:rsidR="00240B97" w:rsidRDefault="00240B97" w:rsidP="00A23F26">
            <w:pPr>
              <w:pStyle w:val="AAAtexte"/>
            </w:pPr>
            <w:r>
              <w:t>Ecriture décimale</w:t>
            </w:r>
          </w:p>
        </w:tc>
      </w:tr>
      <w:tr w:rsidR="00240B97" w:rsidTr="00A23F26">
        <w:tc>
          <w:tcPr>
            <w:tcW w:w="0" w:type="auto"/>
            <w:vAlign w:val="center"/>
          </w:tcPr>
          <w:p w:rsidR="00240B97" w:rsidRDefault="00240B97" w:rsidP="00A23F26">
            <w:pPr>
              <w:pStyle w:val="AAAtexte"/>
            </w:pPr>
            <w:r>
              <w:t>18%</w:t>
            </w:r>
          </w:p>
        </w:tc>
        <w:tc>
          <w:tcPr>
            <w:tcW w:w="0" w:type="auto"/>
            <w:vAlign w:val="center"/>
          </w:tcPr>
          <w:p w:rsidR="00240B97" w:rsidRDefault="00240B97" w:rsidP="00A23F26">
            <w:pPr>
              <w:pStyle w:val="AAAtexte"/>
            </w:pPr>
            <w:r w:rsidRPr="00042FBA">
              <w:rPr>
                <w:position w:val="-24"/>
              </w:rPr>
              <w:object w:dxaOrig="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0.75pt" o:ole="">
                  <v:imagedata r:id="rId5" o:title=""/>
                </v:shape>
                <o:OLEObject Type="Embed" ProgID="Equation.DSMT4" ShapeID="_x0000_i1025" DrawAspect="Content" ObjectID="_1370086404" r:id="rId6"/>
              </w:object>
            </w:r>
          </w:p>
        </w:tc>
        <w:tc>
          <w:tcPr>
            <w:tcW w:w="0" w:type="auto"/>
            <w:vAlign w:val="center"/>
          </w:tcPr>
          <w:p w:rsidR="00240B97" w:rsidRDefault="00240B97" w:rsidP="00A23F26">
            <w:pPr>
              <w:pStyle w:val="AAAtexte"/>
            </w:pPr>
            <w:r>
              <w:t>0,18</w:t>
            </w:r>
          </w:p>
        </w:tc>
      </w:tr>
      <w:tr w:rsidR="00240B97" w:rsidTr="00A23F26">
        <w:tc>
          <w:tcPr>
            <w:tcW w:w="0" w:type="auto"/>
            <w:vAlign w:val="center"/>
          </w:tcPr>
          <w:p w:rsidR="00240B97" w:rsidRDefault="00240B97" w:rsidP="00A23F26">
            <w:pPr>
              <w:pStyle w:val="AAAtexte"/>
            </w:pPr>
            <w:r>
              <w:t>12,4%</w:t>
            </w:r>
          </w:p>
        </w:tc>
        <w:tc>
          <w:tcPr>
            <w:tcW w:w="0" w:type="auto"/>
            <w:vAlign w:val="center"/>
          </w:tcPr>
          <w:p w:rsidR="00240B97" w:rsidRDefault="00240B97" w:rsidP="00A23F26">
            <w:pPr>
              <w:pStyle w:val="AAAtexte"/>
            </w:pPr>
            <w:r w:rsidRPr="00042FBA">
              <w:rPr>
                <w:position w:val="-24"/>
              </w:rPr>
              <w:object w:dxaOrig="540" w:dyaOrig="620">
                <v:shape id="_x0000_i1026" type="#_x0000_t75" style="width:27pt;height:30.75pt" o:ole="">
                  <v:imagedata r:id="rId7" o:title=""/>
                </v:shape>
                <o:OLEObject Type="Embed" ProgID="Equation.DSMT4" ShapeID="_x0000_i1026" DrawAspect="Content" ObjectID="_1370086405" r:id="rId8"/>
              </w:object>
            </w:r>
          </w:p>
        </w:tc>
        <w:tc>
          <w:tcPr>
            <w:tcW w:w="0" w:type="auto"/>
            <w:vAlign w:val="center"/>
          </w:tcPr>
          <w:p w:rsidR="00240B97" w:rsidRDefault="00240B97" w:rsidP="00A23F26">
            <w:pPr>
              <w:pStyle w:val="AAAtexte"/>
            </w:pPr>
            <w:r>
              <w:t>0,124</w:t>
            </w:r>
          </w:p>
        </w:tc>
      </w:tr>
      <w:tr w:rsidR="00240B97" w:rsidTr="00A23F26">
        <w:tc>
          <w:tcPr>
            <w:tcW w:w="0" w:type="auto"/>
            <w:vAlign w:val="center"/>
          </w:tcPr>
          <w:p w:rsidR="00240B97" w:rsidRDefault="00240B97" w:rsidP="00A23F26">
            <w:pPr>
              <w:pStyle w:val="AAAtexte"/>
            </w:pPr>
            <w:r>
              <w:t>0,61%</w:t>
            </w:r>
          </w:p>
        </w:tc>
        <w:tc>
          <w:tcPr>
            <w:tcW w:w="0" w:type="auto"/>
            <w:vAlign w:val="center"/>
          </w:tcPr>
          <w:p w:rsidR="00240B97" w:rsidRDefault="00240B97" w:rsidP="00A23F26">
            <w:pPr>
              <w:pStyle w:val="AAAtexte"/>
            </w:pPr>
            <w:r w:rsidRPr="00042FBA">
              <w:rPr>
                <w:position w:val="-24"/>
              </w:rPr>
              <w:object w:dxaOrig="540" w:dyaOrig="620">
                <v:shape id="_x0000_i1027" type="#_x0000_t75" style="width:27pt;height:30.75pt" o:ole="">
                  <v:imagedata r:id="rId9" o:title=""/>
                </v:shape>
                <o:OLEObject Type="Embed" ProgID="Equation.DSMT4" ShapeID="_x0000_i1027" DrawAspect="Content" ObjectID="_1370086406" r:id="rId10"/>
              </w:object>
            </w:r>
          </w:p>
        </w:tc>
        <w:tc>
          <w:tcPr>
            <w:tcW w:w="0" w:type="auto"/>
            <w:vAlign w:val="center"/>
          </w:tcPr>
          <w:p w:rsidR="00240B97" w:rsidRDefault="00240B97" w:rsidP="00A23F26">
            <w:pPr>
              <w:pStyle w:val="AAAtexte"/>
            </w:pPr>
            <w:r>
              <w:t>0,0061</w:t>
            </w:r>
          </w:p>
        </w:tc>
      </w:tr>
      <w:tr w:rsidR="00240B97" w:rsidTr="00A23F26">
        <w:tc>
          <w:tcPr>
            <w:tcW w:w="0" w:type="auto"/>
            <w:vAlign w:val="center"/>
          </w:tcPr>
          <w:p w:rsidR="00240B97" w:rsidRDefault="00240B97" w:rsidP="00A23F26">
            <w:pPr>
              <w:pStyle w:val="AAAtexte"/>
            </w:pPr>
            <w:r>
              <w:t>0,02%</w:t>
            </w:r>
          </w:p>
        </w:tc>
        <w:tc>
          <w:tcPr>
            <w:tcW w:w="0" w:type="auto"/>
            <w:vAlign w:val="center"/>
          </w:tcPr>
          <w:p w:rsidR="00240B97" w:rsidRDefault="00240B97" w:rsidP="00A23F26">
            <w:pPr>
              <w:pStyle w:val="AAAtexte"/>
            </w:pPr>
            <w:r w:rsidRPr="00042FBA">
              <w:rPr>
                <w:position w:val="-24"/>
              </w:rPr>
              <w:object w:dxaOrig="560" w:dyaOrig="620">
                <v:shape id="_x0000_i1028" type="#_x0000_t75" style="width:27.75pt;height:30.75pt" o:ole="">
                  <v:imagedata r:id="rId11" o:title=""/>
                </v:shape>
                <o:OLEObject Type="Embed" ProgID="Equation.DSMT4" ShapeID="_x0000_i1028" DrawAspect="Content" ObjectID="_1370086407" r:id="rId12"/>
              </w:object>
            </w:r>
          </w:p>
        </w:tc>
        <w:tc>
          <w:tcPr>
            <w:tcW w:w="0" w:type="auto"/>
            <w:vAlign w:val="center"/>
          </w:tcPr>
          <w:p w:rsidR="00240B97" w:rsidRDefault="00240B97" w:rsidP="00A23F26">
            <w:pPr>
              <w:pStyle w:val="AAAtexte"/>
            </w:pPr>
            <w:r>
              <w:t>0,0002</w:t>
            </w:r>
          </w:p>
        </w:tc>
      </w:tr>
    </w:tbl>
    <w:p w:rsidR="00240B97" w:rsidRDefault="00240B97" w:rsidP="00240B97">
      <w:pPr>
        <w:pStyle w:val="AAAtexte"/>
      </w:pPr>
    </w:p>
    <w:p w:rsidR="00240B97" w:rsidRDefault="00240B97" w:rsidP="00240B97">
      <w:pPr>
        <w:pStyle w:val="AAAtexte"/>
      </w:pPr>
      <w:r>
        <w:t>En maths, le mot « de » signifie « </w:t>
      </w:r>
      <w:r>
        <w:sym w:font="Symbol" w:char="F0B4"/>
      </w:r>
      <w:r>
        <w:t> ».</w:t>
      </w:r>
    </w:p>
    <w:p w:rsidR="00240B97" w:rsidRDefault="00240B97" w:rsidP="00240B97">
      <w:pPr>
        <w:pStyle w:val="AAAtexte"/>
      </w:pPr>
      <w:r>
        <w:t xml:space="preserve">   26% de 261€</w:t>
      </w:r>
    </w:p>
    <w:p w:rsidR="00240B97" w:rsidRDefault="00240B97" w:rsidP="00240B97">
      <w:pPr>
        <w:pStyle w:val="AAAtexte"/>
      </w:pPr>
      <w:r>
        <w:t xml:space="preserve">= 26% </w:t>
      </w:r>
      <w:r>
        <w:sym w:font="Symbol" w:char="F0B4"/>
      </w:r>
      <w:r>
        <w:t xml:space="preserve"> 261€</w:t>
      </w:r>
    </w:p>
    <w:p w:rsidR="00240B97" w:rsidRDefault="00240B97" w:rsidP="00240B97">
      <w:pPr>
        <w:pStyle w:val="AAAtexte"/>
      </w:pPr>
      <w:r>
        <w:t xml:space="preserve">= 0,26 </w:t>
      </w:r>
      <w:r>
        <w:sym w:font="Symbol" w:char="F0B4"/>
      </w:r>
      <w:r>
        <w:t xml:space="preserve"> 261€ (pourcentage en écriture décimale)</w:t>
      </w:r>
    </w:p>
    <w:p w:rsidR="00240B97" w:rsidRDefault="00240B97" w:rsidP="00240B97">
      <w:pPr>
        <w:pStyle w:val="AAAtexte"/>
      </w:pPr>
      <w:r>
        <w:t>= 67,86€</w:t>
      </w:r>
    </w:p>
    <w:p w:rsidR="00240B97" w:rsidRDefault="00240B97" w:rsidP="00240B97">
      <w:pPr>
        <w:pStyle w:val="AAAtexte"/>
      </w:pPr>
    </w:p>
    <w:p w:rsidR="00240B97" w:rsidRDefault="00240B97" w:rsidP="00240B97">
      <w:pPr>
        <w:pStyle w:val="AAAtexte"/>
      </w:pPr>
      <w:r w:rsidRPr="001E4E2F">
        <w:rPr>
          <w:u w:val="single"/>
        </w:rPr>
        <w:t>Remarque</w:t>
      </w:r>
      <w:r>
        <w:t xml:space="preserve"> : en statistiques, un pourcentage s’appellera une </w:t>
      </w:r>
      <w:r w:rsidRPr="001E4E2F">
        <w:rPr>
          <w:u w:val="single"/>
        </w:rPr>
        <w:t>fréquence</w:t>
      </w:r>
      <w:r>
        <w:t>.</w:t>
      </w:r>
    </w:p>
    <w:p w:rsidR="00240B97" w:rsidRDefault="00240B97" w:rsidP="00240B97">
      <w:pPr>
        <w:pStyle w:val="AAAtexte"/>
      </w:pPr>
    </w:p>
    <w:p w:rsidR="00240B97" w:rsidRDefault="00240B97" w:rsidP="00240B97">
      <w:pPr>
        <w:pStyle w:val="AAAtexte"/>
      </w:pPr>
    </w:p>
    <w:p w:rsidR="00240B97" w:rsidRDefault="00240B97" w:rsidP="00240B97">
      <w:pPr>
        <w:pStyle w:val="AAATitre2"/>
      </w:pPr>
      <w:r>
        <w:t>Révisions : diagrammes</w:t>
      </w:r>
    </w:p>
    <w:p w:rsidR="00240B97" w:rsidRDefault="00240B97" w:rsidP="00240B97">
      <w:pPr>
        <w:pStyle w:val="AAAtexte"/>
      </w:pPr>
    </w:p>
    <w:p w:rsidR="00240B97" w:rsidRDefault="00240B97" w:rsidP="00240B97">
      <w:pPr>
        <w:pStyle w:val="AAAtexte"/>
      </w:pPr>
      <w:r>
        <w:t xml:space="preserve">Exemple de série statistique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567"/>
        <w:gridCol w:w="577"/>
        <w:gridCol w:w="557"/>
        <w:gridCol w:w="567"/>
        <w:gridCol w:w="567"/>
        <w:gridCol w:w="567"/>
        <w:gridCol w:w="1559"/>
      </w:tblGrid>
      <w:tr w:rsidR="00240B97" w:rsidTr="00A23F26">
        <w:tc>
          <w:tcPr>
            <w:tcW w:w="2802" w:type="dxa"/>
          </w:tcPr>
          <w:p w:rsidR="00240B97" w:rsidRDefault="00240B97" w:rsidP="00A23F26">
            <w:pPr>
              <w:pStyle w:val="AAAtexte"/>
            </w:pPr>
            <w:r>
              <w:t>Notes (valeurs)</w:t>
            </w:r>
          </w:p>
        </w:tc>
        <w:tc>
          <w:tcPr>
            <w:tcW w:w="567" w:type="dxa"/>
            <w:vAlign w:val="center"/>
          </w:tcPr>
          <w:p w:rsidR="00240B97" w:rsidRDefault="00240B97" w:rsidP="00A23F26">
            <w:pPr>
              <w:pStyle w:val="AAAtexte"/>
            </w:pPr>
            <w:r>
              <w:t>6</w:t>
            </w:r>
          </w:p>
        </w:tc>
        <w:tc>
          <w:tcPr>
            <w:tcW w:w="577" w:type="dxa"/>
            <w:vAlign w:val="center"/>
          </w:tcPr>
          <w:p w:rsidR="00240B97" w:rsidRDefault="00240B97" w:rsidP="00A23F26">
            <w:pPr>
              <w:pStyle w:val="AAAtexte"/>
            </w:pPr>
            <w:r>
              <w:t>8</w:t>
            </w:r>
          </w:p>
        </w:tc>
        <w:tc>
          <w:tcPr>
            <w:tcW w:w="557" w:type="dxa"/>
            <w:vAlign w:val="center"/>
          </w:tcPr>
          <w:p w:rsidR="00240B97" w:rsidRDefault="00240B97" w:rsidP="00A23F26">
            <w:pPr>
              <w:pStyle w:val="AAAtexte"/>
            </w:pPr>
            <w:r>
              <w:t>10</w:t>
            </w:r>
          </w:p>
        </w:tc>
        <w:tc>
          <w:tcPr>
            <w:tcW w:w="567" w:type="dxa"/>
            <w:vAlign w:val="center"/>
          </w:tcPr>
          <w:p w:rsidR="00240B97" w:rsidRDefault="00240B97" w:rsidP="00A23F26">
            <w:pPr>
              <w:pStyle w:val="AAAtexte"/>
            </w:pPr>
            <w:r>
              <w:t>12</w:t>
            </w:r>
          </w:p>
        </w:tc>
        <w:tc>
          <w:tcPr>
            <w:tcW w:w="567" w:type="dxa"/>
            <w:vAlign w:val="center"/>
          </w:tcPr>
          <w:p w:rsidR="00240B97" w:rsidRDefault="00240B97" w:rsidP="00A23F26">
            <w:pPr>
              <w:pStyle w:val="AAAtexte"/>
            </w:pPr>
            <w:r>
              <w:t>14</w:t>
            </w:r>
          </w:p>
        </w:tc>
        <w:tc>
          <w:tcPr>
            <w:tcW w:w="567" w:type="dxa"/>
            <w:vAlign w:val="center"/>
          </w:tcPr>
          <w:p w:rsidR="00240B97" w:rsidRDefault="00240B97" w:rsidP="00A23F26">
            <w:pPr>
              <w:pStyle w:val="AAAtexte"/>
            </w:pPr>
            <w:r>
              <w:t>16</w:t>
            </w:r>
          </w:p>
        </w:tc>
        <w:tc>
          <w:tcPr>
            <w:tcW w:w="1559" w:type="dxa"/>
            <w:vAlign w:val="center"/>
          </w:tcPr>
          <w:p w:rsidR="00240B97" w:rsidRDefault="00240B97" w:rsidP="00A23F26">
            <w:pPr>
              <w:pStyle w:val="AAAtexte"/>
            </w:pPr>
            <w:r>
              <w:t>Effectif total :</w:t>
            </w:r>
          </w:p>
        </w:tc>
      </w:tr>
      <w:tr w:rsidR="00240B97" w:rsidTr="00A23F26">
        <w:tc>
          <w:tcPr>
            <w:tcW w:w="2802" w:type="dxa"/>
          </w:tcPr>
          <w:p w:rsidR="00240B97" w:rsidRDefault="00240B97" w:rsidP="00A23F26">
            <w:pPr>
              <w:pStyle w:val="AAAtexte"/>
            </w:pPr>
            <w:r>
              <w:t>Nombre d’élèves (effectif)</w:t>
            </w:r>
          </w:p>
        </w:tc>
        <w:tc>
          <w:tcPr>
            <w:tcW w:w="567" w:type="dxa"/>
            <w:vAlign w:val="center"/>
          </w:tcPr>
          <w:p w:rsidR="00240B97" w:rsidRDefault="00240B97" w:rsidP="00A23F26">
            <w:pPr>
              <w:pStyle w:val="AAAtexte"/>
            </w:pPr>
            <w:r>
              <w:t>3</w:t>
            </w:r>
          </w:p>
        </w:tc>
        <w:tc>
          <w:tcPr>
            <w:tcW w:w="577" w:type="dxa"/>
            <w:vAlign w:val="center"/>
          </w:tcPr>
          <w:p w:rsidR="00240B97" w:rsidRDefault="00240B97" w:rsidP="00A23F26">
            <w:pPr>
              <w:pStyle w:val="AAAtexte"/>
            </w:pPr>
            <w:r>
              <w:t>2</w:t>
            </w:r>
          </w:p>
        </w:tc>
        <w:tc>
          <w:tcPr>
            <w:tcW w:w="557" w:type="dxa"/>
            <w:vAlign w:val="center"/>
          </w:tcPr>
          <w:p w:rsidR="00240B97" w:rsidRDefault="00240B97" w:rsidP="00A23F26">
            <w:pPr>
              <w:pStyle w:val="AAAtexte"/>
            </w:pPr>
            <w:r>
              <w:t>10</w:t>
            </w:r>
          </w:p>
        </w:tc>
        <w:tc>
          <w:tcPr>
            <w:tcW w:w="567" w:type="dxa"/>
            <w:vAlign w:val="center"/>
          </w:tcPr>
          <w:p w:rsidR="00240B97" w:rsidRDefault="00240B97" w:rsidP="00A23F26">
            <w:pPr>
              <w:pStyle w:val="AAAtexte"/>
            </w:pPr>
            <w:r>
              <w:t>8</w:t>
            </w:r>
          </w:p>
        </w:tc>
        <w:tc>
          <w:tcPr>
            <w:tcW w:w="567" w:type="dxa"/>
            <w:vAlign w:val="center"/>
          </w:tcPr>
          <w:p w:rsidR="00240B97" w:rsidRDefault="00240B97" w:rsidP="00A23F26">
            <w:pPr>
              <w:pStyle w:val="AAAtexte"/>
            </w:pPr>
            <w:r>
              <w:t>2</w:t>
            </w:r>
          </w:p>
        </w:tc>
        <w:tc>
          <w:tcPr>
            <w:tcW w:w="567" w:type="dxa"/>
            <w:vAlign w:val="center"/>
          </w:tcPr>
          <w:p w:rsidR="00240B97" w:rsidRDefault="00240B97" w:rsidP="00A23F26">
            <w:pPr>
              <w:pStyle w:val="AAAtexte"/>
            </w:pPr>
            <w:r>
              <w:t>5</w:t>
            </w:r>
          </w:p>
        </w:tc>
        <w:tc>
          <w:tcPr>
            <w:tcW w:w="1559" w:type="dxa"/>
            <w:vAlign w:val="center"/>
          </w:tcPr>
          <w:p w:rsidR="00240B97" w:rsidRDefault="00240B97" w:rsidP="00A23F26">
            <w:pPr>
              <w:pStyle w:val="AAAtexte"/>
            </w:pPr>
            <w:r>
              <w:t>30</w:t>
            </w:r>
          </w:p>
        </w:tc>
      </w:tr>
    </w:tbl>
    <w:p w:rsidR="00240B97" w:rsidRDefault="00240B97" w:rsidP="00240B97">
      <w:pPr>
        <w:pStyle w:val="AAAtexte"/>
      </w:pPr>
      <w:r>
        <w:t>La série statistique est la liste de nombres suivante :</w:t>
      </w:r>
      <w:r>
        <w:br/>
      </w:r>
      <w:r w:rsidRPr="004E6C42">
        <w:rPr>
          <w:sz w:val="16"/>
          <w:szCs w:val="16"/>
        </w:rPr>
        <w:t>6 ;6 ;6 ;8 ;8 ;10 ;10 ;10 ;10 ;10 ;10 ;10 ;10 ;10 ;10 ;12 ;12 ;12 ;12 ;12 ;12 ;12 ;12 ;14 ;14 ;16 ;16 ;16 ;16 ;16 .</w:t>
      </w:r>
    </w:p>
    <w:p w:rsidR="00240B97" w:rsidRDefault="00240B97" w:rsidP="00240B97">
      <w:pPr>
        <w:pStyle w:val="AAAtexte"/>
      </w:pPr>
    </w:p>
    <w:p w:rsidR="00240B97" w:rsidRDefault="00240B97" w:rsidP="00240B97">
      <w:pPr>
        <w:pStyle w:val="AAATitre3sous-"/>
      </w:pPr>
      <w:r>
        <w:t>Diagramme en bâtons ou histogramme :</w:t>
      </w:r>
    </w:p>
    <w:p w:rsidR="00240B97" w:rsidRDefault="00240B97" w:rsidP="00240B97">
      <w:pPr>
        <w:pStyle w:val="AAAtexte"/>
      </w:pPr>
    </w:p>
    <w:p w:rsidR="00240B97" w:rsidRDefault="00240B97" w:rsidP="00240B97">
      <w:pPr>
        <w:pStyle w:val="AAAtexte"/>
      </w:pPr>
      <w:r>
        <w:t>La hauteur des « bâtons » est proportionnelle à l’effectif.</w:t>
      </w:r>
    </w:p>
    <w:p w:rsidR="00240B97" w:rsidRDefault="00240B97" w:rsidP="00240B97">
      <w:pPr>
        <w:pStyle w:val="AAAtexte"/>
      </w:pPr>
      <w:r>
        <w:object w:dxaOrig="6503" w:dyaOrig="4395">
          <v:shape id="_x0000_i1029" type="#_x0000_t75" style="width:325.5pt;height:219.75pt" o:ole="">
            <v:imagedata r:id="rId13" o:title=""/>
          </v:shape>
          <o:OLEObject Type="Embed" ProgID="Excel.Sheet.8" ShapeID="_x0000_i1029" DrawAspect="Content" ObjectID="_1370086408" r:id="rId14">
            <o:FieldCodes>\s</o:FieldCodes>
          </o:OLEObject>
        </w:object>
      </w:r>
    </w:p>
    <w:p w:rsidR="00240B97" w:rsidRDefault="00240B97" w:rsidP="00240B97">
      <w:pPr>
        <w:pStyle w:val="AAAtexte"/>
      </w:pPr>
    </w:p>
    <w:p w:rsidR="00240B97" w:rsidRDefault="00240B97" w:rsidP="00240B97">
      <w:pPr>
        <w:pStyle w:val="AAATitre3sous-"/>
      </w:pPr>
      <w:r>
        <w:t>Diagramme circulaire</w:t>
      </w:r>
    </w:p>
    <w:p w:rsidR="00240B97" w:rsidRDefault="00240B97" w:rsidP="00240B97">
      <w:pPr>
        <w:pStyle w:val="AAAtexte"/>
      </w:pPr>
    </w:p>
    <w:p w:rsidR="00240B97" w:rsidRDefault="00240B97" w:rsidP="00240B97">
      <w:pPr>
        <w:pStyle w:val="AAAtexte"/>
      </w:pPr>
      <w:r>
        <w:t>L’angle est proportionnel à l’effectif. L’effectif total représente 360°.</w:t>
      </w:r>
    </w:p>
    <w:p w:rsidR="00240B97" w:rsidRDefault="00240B97" w:rsidP="00240B97">
      <w:pPr>
        <w:pStyle w:val="AAAtexte"/>
      </w:pPr>
      <w:r>
        <w:t>Effectif total : 3+2+10+8+2+5 = 30.</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9"/>
        <w:gridCol w:w="630"/>
        <w:gridCol w:w="519"/>
        <w:gridCol w:w="519"/>
        <w:gridCol w:w="630"/>
        <w:gridCol w:w="519"/>
        <w:gridCol w:w="519"/>
        <w:gridCol w:w="519"/>
      </w:tblGrid>
      <w:tr w:rsidR="00240B97" w:rsidTr="00A23F26">
        <w:tc>
          <w:tcPr>
            <w:tcW w:w="0" w:type="auto"/>
          </w:tcPr>
          <w:p w:rsidR="00240B97" w:rsidRDefault="00240B97" w:rsidP="00A23F26">
            <w:pPr>
              <w:pStyle w:val="AAAtexte"/>
            </w:pPr>
            <w:r>
              <w:lastRenderedPageBreak/>
              <w:t>Effectif :</w:t>
            </w:r>
          </w:p>
        </w:tc>
        <w:tc>
          <w:tcPr>
            <w:tcW w:w="0" w:type="auto"/>
          </w:tcPr>
          <w:p w:rsidR="00240B97" w:rsidRPr="00042FBA" w:rsidRDefault="00240B97" w:rsidP="00A23F26">
            <w:pPr>
              <w:pStyle w:val="AAAtexte"/>
              <w:rPr>
                <w:color w:val="FF0000"/>
              </w:rPr>
            </w:pPr>
            <w:r w:rsidRPr="00042FBA">
              <w:rPr>
                <w:color w:val="FF0000"/>
              </w:rPr>
              <w:t>30</w:t>
            </w:r>
          </w:p>
        </w:tc>
        <w:tc>
          <w:tcPr>
            <w:tcW w:w="0" w:type="auto"/>
          </w:tcPr>
          <w:p w:rsidR="00240B97" w:rsidRDefault="00240B97" w:rsidP="00A23F26">
            <w:pPr>
              <w:pStyle w:val="AAAtexte"/>
            </w:pPr>
            <w:r>
              <w:t>3</w:t>
            </w:r>
          </w:p>
        </w:tc>
        <w:tc>
          <w:tcPr>
            <w:tcW w:w="0" w:type="auto"/>
          </w:tcPr>
          <w:p w:rsidR="00240B97" w:rsidRDefault="00240B97" w:rsidP="00A23F26">
            <w:pPr>
              <w:pStyle w:val="AAAtexte"/>
            </w:pPr>
            <w:r>
              <w:t>2</w:t>
            </w:r>
          </w:p>
        </w:tc>
        <w:tc>
          <w:tcPr>
            <w:tcW w:w="0" w:type="auto"/>
          </w:tcPr>
          <w:p w:rsidR="00240B97" w:rsidRDefault="00240B97" w:rsidP="00A23F26">
            <w:pPr>
              <w:pStyle w:val="AAAtexte"/>
            </w:pPr>
            <w:r>
              <w:t>10</w:t>
            </w:r>
          </w:p>
        </w:tc>
        <w:tc>
          <w:tcPr>
            <w:tcW w:w="0" w:type="auto"/>
          </w:tcPr>
          <w:p w:rsidR="00240B97" w:rsidRDefault="00240B97" w:rsidP="00A23F26">
            <w:pPr>
              <w:pStyle w:val="AAAtexte"/>
            </w:pPr>
            <w:r>
              <w:t>8</w:t>
            </w:r>
          </w:p>
        </w:tc>
        <w:tc>
          <w:tcPr>
            <w:tcW w:w="0" w:type="auto"/>
          </w:tcPr>
          <w:p w:rsidR="00240B97" w:rsidRDefault="00240B97" w:rsidP="00A23F26">
            <w:pPr>
              <w:pStyle w:val="AAAtexte"/>
            </w:pPr>
            <w:r>
              <w:t>2</w:t>
            </w:r>
          </w:p>
        </w:tc>
        <w:tc>
          <w:tcPr>
            <w:tcW w:w="0" w:type="auto"/>
          </w:tcPr>
          <w:p w:rsidR="00240B97" w:rsidRDefault="0068482C" w:rsidP="00A23F26">
            <w:pPr>
              <w:pStyle w:val="AAAtexte"/>
            </w:pPr>
            <w:r>
              <w:rPr>
                <w:noProof/>
              </w:rPr>
              <w:pict>
                <v:group id="_x0000_s1026" editas="canvas" style="position:absolute;left:0;text-align:left;margin-left:27.8pt;margin-top:2.95pt;width:12pt;height:18pt;z-index:1;mso-position-horizontal-relative:text;mso-position-vertical-relative:text" coordorigin="2334,1301" coordsize="192,288">
                  <o:lock v:ext="edit" aspectratio="t"/>
                  <v:shape id="_x0000_s1027" type="#_x0000_t75" style="position:absolute;left:2334;top:1301;width:192;height:288" o:preferrelative="f">
                    <v:fill o:detectmouseclick="t"/>
                    <v:path o:extrusionok="t" o:connecttype="none"/>
                    <o:lock v:ext="edit" text="t"/>
                  </v:shape>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28" type="#_x0000_t103" style="position:absolute;left:2334;top:1301;width:96;height:288"/>
                </v:group>
              </w:pict>
            </w:r>
            <w:r w:rsidR="00240B97">
              <w:t>5</w:t>
            </w:r>
          </w:p>
        </w:tc>
      </w:tr>
      <w:tr w:rsidR="00240B97" w:rsidTr="00A23F26">
        <w:tc>
          <w:tcPr>
            <w:tcW w:w="0" w:type="auto"/>
          </w:tcPr>
          <w:p w:rsidR="00240B97" w:rsidRDefault="00240B97" w:rsidP="00A23F26">
            <w:pPr>
              <w:pStyle w:val="AAAtexte"/>
            </w:pPr>
            <w:r>
              <w:t>Angle :</w:t>
            </w:r>
          </w:p>
        </w:tc>
        <w:tc>
          <w:tcPr>
            <w:tcW w:w="0" w:type="auto"/>
          </w:tcPr>
          <w:p w:rsidR="00240B97" w:rsidRPr="00042FBA" w:rsidRDefault="00240B97" w:rsidP="00A23F26">
            <w:pPr>
              <w:pStyle w:val="AAAtexte"/>
              <w:rPr>
                <w:color w:val="FF0000"/>
              </w:rPr>
            </w:pPr>
            <w:r w:rsidRPr="00042FBA">
              <w:rPr>
                <w:color w:val="FF0000"/>
              </w:rPr>
              <w:t>360°</w:t>
            </w:r>
          </w:p>
        </w:tc>
        <w:tc>
          <w:tcPr>
            <w:tcW w:w="0" w:type="auto"/>
          </w:tcPr>
          <w:p w:rsidR="00240B97" w:rsidRDefault="00240B97" w:rsidP="00A23F26">
            <w:pPr>
              <w:pStyle w:val="AAAtexte"/>
            </w:pPr>
            <w:r>
              <w:t>36°</w:t>
            </w:r>
          </w:p>
        </w:tc>
        <w:tc>
          <w:tcPr>
            <w:tcW w:w="0" w:type="auto"/>
          </w:tcPr>
          <w:p w:rsidR="00240B97" w:rsidRDefault="00240B97" w:rsidP="00A23F26">
            <w:pPr>
              <w:pStyle w:val="AAAtexte"/>
            </w:pPr>
            <w:r>
              <w:t>24°</w:t>
            </w:r>
          </w:p>
        </w:tc>
        <w:tc>
          <w:tcPr>
            <w:tcW w:w="0" w:type="auto"/>
          </w:tcPr>
          <w:p w:rsidR="00240B97" w:rsidRDefault="00240B97" w:rsidP="00A23F26">
            <w:pPr>
              <w:pStyle w:val="AAAtexte"/>
            </w:pPr>
            <w:r>
              <w:t>120°</w:t>
            </w:r>
          </w:p>
        </w:tc>
        <w:tc>
          <w:tcPr>
            <w:tcW w:w="0" w:type="auto"/>
          </w:tcPr>
          <w:p w:rsidR="00240B97" w:rsidRDefault="00240B97" w:rsidP="00A23F26">
            <w:pPr>
              <w:pStyle w:val="AAAtexte"/>
            </w:pPr>
            <w:r>
              <w:t>96°</w:t>
            </w:r>
          </w:p>
        </w:tc>
        <w:tc>
          <w:tcPr>
            <w:tcW w:w="0" w:type="auto"/>
          </w:tcPr>
          <w:p w:rsidR="00240B97" w:rsidRDefault="00240B97" w:rsidP="00A23F26">
            <w:pPr>
              <w:pStyle w:val="AAAtexte"/>
            </w:pPr>
            <w:r>
              <w:t>24°</w:t>
            </w:r>
          </w:p>
        </w:tc>
        <w:tc>
          <w:tcPr>
            <w:tcW w:w="0" w:type="auto"/>
          </w:tcPr>
          <w:p w:rsidR="00240B97" w:rsidRDefault="00240B97" w:rsidP="00A23F26">
            <w:pPr>
              <w:pStyle w:val="AAAtexte"/>
            </w:pPr>
            <w:r>
              <w:t>60°</w:t>
            </w:r>
          </w:p>
        </w:tc>
      </w:tr>
    </w:tbl>
    <w:p w:rsidR="00240B97" w:rsidRDefault="00240B97" w:rsidP="00240B97">
      <w:pPr>
        <w:pStyle w:val="AAAtexte"/>
      </w:pPr>
      <w:r>
        <w:br w:type="textWrapping" w:clear="all"/>
        <w:t xml:space="preserve">   </w:t>
      </w:r>
      <w:r>
        <w:sym w:font="Symbol" w:char="F0B4"/>
      </w:r>
      <w:r>
        <w:t>12</w:t>
      </w:r>
    </w:p>
    <w:p w:rsidR="00240B97" w:rsidRDefault="00240B97" w:rsidP="00240B97">
      <w:pPr>
        <w:pStyle w:val="AAAtexte"/>
      </w:pPr>
    </w:p>
    <w:p w:rsidR="00240B97" w:rsidRDefault="00240B97" w:rsidP="00240B97">
      <w:pPr>
        <w:pStyle w:val="AAAtexte"/>
      </w:pPr>
      <w:r w:rsidRPr="009E4522">
        <w:rPr>
          <w:u w:val="single"/>
        </w:rPr>
        <w:t>Rappel</w:t>
      </w:r>
      <w:r>
        <w:t> : calcul du coefficient de proportionnalité « pour multiplier en descendant » </w:t>
      </w:r>
      <w:proofErr w:type="gramStart"/>
      <w:r>
        <w:t>:</w:t>
      </w:r>
      <w:proofErr w:type="gramEnd"/>
      <w:r>
        <w:br/>
        <w:t xml:space="preserve">Dans une colonne où je connais les deux nombres, </w:t>
      </w:r>
      <w:r w:rsidRPr="009E4522">
        <w:rPr>
          <w:position w:val="-24"/>
        </w:rPr>
        <w:object w:dxaOrig="4020" w:dyaOrig="620">
          <v:shape id="_x0000_i1030" type="#_x0000_t75" style="width:201pt;height:30.75pt" o:ole="">
            <v:imagedata r:id="rId15" o:title=""/>
          </v:shape>
          <o:OLEObject Type="Embed" ProgID="Equation.DSMT4" ShapeID="_x0000_i1030" DrawAspect="Content" ObjectID="_1370086409" r:id="rId16"/>
        </w:object>
      </w:r>
      <w:r>
        <w:t>.</w:t>
      </w:r>
    </w:p>
    <w:p w:rsidR="00240B97" w:rsidRDefault="00240B97" w:rsidP="00240B97">
      <w:pPr>
        <w:pStyle w:val="AAAtexte"/>
      </w:pPr>
      <w:r>
        <w:object w:dxaOrig="6143" w:dyaOrig="4155">
          <v:shape id="_x0000_i1031" type="#_x0000_t75" style="width:307.5pt;height:207.75pt" o:ole="">
            <v:imagedata r:id="rId17" o:title=""/>
          </v:shape>
          <o:OLEObject Type="Embed" ProgID="Excel.Sheet.8" ShapeID="_x0000_i1031" DrawAspect="Content" ObjectID="_1370086410" r:id="rId18">
            <o:FieldCodes>\s</o:FieldCodes>
          </o:OLEObject>
        </w:object>
      </w:r>
    </w:p>
    <w:p w:rsidR="00240B97" w:rsidRDefault="00240B97" w:rsidP="00240B97">
      <w:pPr>
        <w:pStyle w:val="AAAtexte"/>
      </w:pPr>
    </w:p>
    <w:p w:rsidR="00240B97" w:rsidRDefault="00240B97" w:rsidP="00240B97">
      <w:pPr>
        <w:pStyle w:val="AAATitre2"/>
      </w:pPr>
      <w:r>
        <w:t>Introduction au vocabulaire des statistiques ; notations.</w:t>
      </w:r>
    </w:p>
    <w:p w:rsidR="00240B97" w:rsidRDefault="00240B97" w:rsidP="00240B97">
      <w:pPr>
        <w:pStyle w:val="AAAtexte"/>
      </w:pPr>
    </w:p>
    <w:p w:rsidR="00240B97" w:rsidRDefault="00240B97" w:rsidP="00240B97">
      <w:pPr>
        <w:pStyle w:val="AAAtexte"/>
      </w:pPr>
      <w:r>
        <w:t xml:space="preserve">Une </w:t>
      </w:r>
      <w:r w:rsidRPr="003C4A6D">
        <w:rPr>
          <w:b/>
          <w:u w:val="single"/>
        </w:rPr>
        <w:t>série statistique</w:t>
      </w:r>
      <w:r>
        <w:t xml:space="preserve"> est une liste de nombres, par exemple la liste des notes obtenues par les élèves de 3°3 au DS7 de mathématiques. Si deux élèves ont eu la même note, ce nombre apparaît deux fois dans la liste.</w:t>
      </w:r>
    </w:p>
    <w:p w:rsidR="00240B97" w:rsidRDefault="00240B97" w:rsidP="00240B97">
      <w:pPr>
        <w:pStyle w:val="AAAtexte"/>
      </w:pPr>
    </w:p>
    <w:p w:rsidR="00240B97" w:rsidRDefault="00240B97" w:rsidP="00240B97">
      <w:pPr>
        <w:pStyle w:val="AAAtexte"/>
      </w:pPr>
      <w:r>
        <w:t xml:space="preserve">Les différentes notes obtenues s’appellent </w:t>
      </w:r>
      <w:r w:rsidRPr="003C4A6D">
        <w:rPr>
          <w:b/>
          <w:u w:val="single"/>
        </w:rPr>
        <w:t>les valeurs</w:t>
      </w:r>
      <w:r w:rsidRPr="003C4A6D">
        <w:rPr>
          <w:u w:val="single"/>
        </w:rPr>
        <w:t xml:space="preserve"> de la série statistiques</w:t>
      </w:r>
      <w:r>
        <w:t>. S’il y a des élèves qui ont eu 12,5, on dit que 12,5 est une valeur de la série statistique.</w:t>
      </w:r>
    </w:p>
    <w:p w:rsidR="00240B97" w:rsidRDefault="00240B97" w:rsidP="00240B97">
      <w:pPr>
        <w:pStyle w:val="AAAtexte"/>
      </w:pPr>
      <w:r>
        <w:t xml:space="preserve">Le </w:t>
      </w:r>
      <w:r w:rsidRPr="003C4A6D">
        <w:rPr>
          <w:u w:val="single"/>
        </w:rPr>
        <w:t>nombre</w:t>
      </w:r>
      <w:r>
        <w:t xml:space="preserve"> d’élèves qui ont eu 12,5 s’appelle </w:t>
      </w:r>
      <w:r w:rsidRPr="003C4A6D">
        <w:rPr>
          <w:b/>
          <w:u w:val="single"/>
        </w:rPr>
        <w:t>l’effectif</w:t>
      </w:r>
      <w:r w:rsidRPr="003C4A6D">
        <w:rPr>
          <w:u w:val="single"/>
        </w:rPr>
        <w:t xml:space="preserve"> de la valeur</w:t>
      </w:r>
      <w:r>
        <w:t xml:space="preserve"> 12,5.</w:t>
      </w:r>
    </w:p>
    <w:p w:rsidR="00240B97" w:rsidRDefault="00240B97" w:rsidP="00240B97">
      <w:pPr>
        <w:pStyle w:val="AAAtexte"/>
      </w:pPr>
      <w:r>
        <w:t xml:space="preserve">Le </w:t>
      </w:r>
      <w:r w:rsidRPr="003C4A6D">
        <w:rPr>
          <w:u w:val="single"/>
        </w:rPr>
        <w:t>pourcentage</w:t>
      </w:r>
      <w:r>
        <w:t xml:space="preserve"> d’élèves qui ont eu 12,5 s’appelle </w:t>
      </w:r>
      <w:r w:rsidRPr="003C4A6D">
        <w:rPr>
          <w:b/>
          <w:u w:val="single"/>
        </w:rPr>
        <w:t>la fréquence</w:t>
      </w:r>
      <w:r w:rsidRPr="003C4A6D">
        <w:rPr>
          <w:u w:val="single"/>
        </w:rPr>
        <w:t xml:space="preserve"> de la valeur</w:t>
      </w:r>
      <w:r>
        <w:t xml:space="preserve"> 12,5.</w:t>
      </w:r>
    </w:p>
    <w:p w:rsidR="00240B97" w:rsidRDefault="00240B97" w:rsidP="00240B97">
      <w:pPr>
        <w:pStyle w:val="AAAtexte"/>
      </w:pPr>
    </w:p>
    <w:p w:rsidR="00240B97" w:rsidRDefault="00240B97" w:rsidP="00240B97">
      <w:pPr>
        <w:pStyle w:val="AAAtexte"/>
      </w:pPr>
      <w:r>
        <w:t xml:space="preserve">Le nombre total d’élèves de 3°3 s’appelle </w:t>
      </w:r>
      <w:r w:rsidRPr="003C4A6D">
        <w:rPr>
          <w:b/>
          <w:u w:val="single"/>
        </w:rPr>
        <w:t>l’effectif total</w:t>
      </w:r>
      <w:r>
        <w:t>.</w:t>
      </w:r>
    </w:p>
    <w:p w:rsidR="00240B97" w:rsidRDefault="00240B97" w:rsidP="00240B97">
      <w:pPr>
        <w:pStyle w:val="AAAtexte"/>
      </w:pPr>
      <w:r>
        <w:t xml:space="preserve">La « fréquence totale » est 100%. </w:t>
      </w:r>
    </w:p>
    <w:p w:rsidR="00240B97" w:rsidRDefault="00240B97" w:rsidP="00240B97">
      <w:pPr>
        <w:pStyle w:val="AAAtexte"/>
      </w:pPr>
    </w:p>
    <w:p w:rsidR="00240B97" w:rsidRDefault="00240B97" w:rsidP="00240B97">
      <w:pPr>
        <w:pStyle w:val="AAAtexte"/>
      </w:pPr>
    </w:p>
    <w:p w:rsidR="00240B97" w:rsidRDefault="00240B97" w:rsidP="00240B97">
      <w:pPr>
        <w:pStyle w:val="AAATitre2"/>
      </w:pPr>
      <w:r>
        <w:t>Des effectifs aux fréquences, et inversement.</w:t>
      </w:r>
    </w:p>
    <w:p w:rsidR="00240B97" w:rsidRDefault="00240B97" w:rsidP="00240B97">
      <w:pPr>
        <w:pStyle w:val="AAAtexte"/>
      </w:pPr>
    </w:p>
    <w:p w:rsidR="00240B97" w:rsidRDefault="00240B97" w:rsidP="00240B97">
      <w:pPr>
        <w:pStyle w:val="AAAPt"/>
      </w:pPr>
      <w:r>
        <w:t xml:space="preserve">Pté 1 : Conversion d’un effectif en fréquence (on obtient un pourcentage en écriture décimale) : </w:t>
      </w:r>
    </w:p>
    <w:p w:rsidR="00240B97" w:rsidRDefault="00240B97" w:rsidP="00240B97">
      <w:pPr>
        <w:pStyle w:val="AAAPt"/>
      </w:pPr>
      <w:r w:rsidRPr="00D7529C">
        <w:rPr>
          <w:rStyle w:val="AAAPtCar"/>
          <w:b/>
          <w:bCs/>
          <w:position w:val="-24"/>
        </w:rPr>
        <w:object w:dxaOrig="4400" w:dyaOrig="620">
          <v:shape id="_x0000_i1032" type="#_x0000_t75" style="width:219.75pt;height:30.75pt" o:ole="">
            <v:imagedata r:id="rId19" o:title=""/>
          </v:shape>
          <o:OLEObject Type="Embed" ProgID="Equation.DSMT4" ShapeID="_x0000_i1032" DrawAspect="Content" ObjectID="_1370086411" r:id="rId20"/>
        </w:object>
      </w:r>
    </w:p>
    <w:p w:rsidR="00240B97" w:rsidRDefault="00240B97" w:rsidP="00240B97">
      <w:pPr>
        <w:pStyle w:val="AAAtexte"/>
      </w:pPr>
      <w:r>
        <w:rPr>
          <w:u w:val="single"/>
        </w:rPr>
        <w:t>Pour avoir des fréquences en %</w:t>
      </w:r>
      <w:r>
        <w:t xml:space="preserve"> : </w:t>
      </w:r>
      <w:r w:rsidRPr="00D7529C">
        <w:rPr>
          <w:rStyle w:val="AAAPtCar"/>
          <w:b/>
          <w:bCs/>
          <w:position w:val="-24"/>
        </w:rPr>
        <w:object w:dxaOrig="5120" w:dyaOrig="620">
          <v:shape id="_x0000_i1033" type="#_x0000_t75" style="width:255.75pt;height:30.75pt" o:ole="">
            <v:imagedata r:id="rId21" o:title=""/>
          </v:shape>
          <o:OLEObject Type="Embed" ProgID="Equation.DSMT4" ShapeID="_x0000_i1033" DrawAspect="Content" ObjectID="_1370086412" r:id="rId22"/>
        </w:object>
      </w:r>
    </w:p>
    <w:p w:rsidR="00240B97" w:rsidRPr="00A31920" w:rsidRDefault="00240B97" w:rsidP="00240B97">
      <w:pPr>
        <w:pStyle w:val="AAAtexte"/>
      </w:pPr>
    </w:p>
    <w:p w:rsidR="00240B97" w:rsidRDefault="00240B97" w:rsidP="00240B97">
      <w:pPr>
        <w:pStyle w:val="AAAPt"/>
      </w:pPr>
      <w:r>
        <w:t>Pté 2 : Conversion d’une fréquence (% en écriture décimale) en effectif :</w:t>
      </w:r>
    </w:p>
    <w:p w:rsidR="00240B97" w:rsidRPr="00811FB0" w:rsidRDefault="00240B97" w:rsidP="00240B97">
      <w:pPr>
        <w:pStyle w:val="AAAPt"/>
      </w:pPr>
      <w:r w:rsidRPr="00D7529C">
        <w:rPr>
          <w:position w:val="-10"/>
        </w:rPr>
        <w:object w:dxaOrig="5780" w:dyaOrig="320">
          <v:shape id="_x0000_i1034" type="#_x0000_t75" style="width:288.75pt;height:15.75pt" o:ole="">
            <v:imagedata r:id="rId23" o:title=""/>
          </v:shape>
          <o:OLEObject Type="Embed" ProgID="Equation.DSMT4" ShapeID="_x0000_i1034" DrawAspect="Content" ObjectID="_1370086413" r:id="rId24"/>
        </w:object>
      </w:r>
    </w:p>
    <w:p w:rsidR="00240B97" w:rsidRPr="00811FB0" w:rsidRDefault="00240B97" w:rsidP="00240B97">
      <w:pPr>
        <w:pStyle w:val="AAAtexte"/>
      </w:pPr>
      <w:r>
        <w:rPr>
          <w:u w:val="single"/>
        </w:rPr>
        <w:t>Avec des fréquences en %</w:t>
      </w:r>
      <w:r w:rsidRPr="00811FB0">
        <w:t xml:space="preserve"> : </w:t>
      </w:r>
      <w:r w:rsidRPr="00E47C26">
        <w:rPr>
          <w:position w:val="-24"/>
        </w:rPr>
        <w:object w:dxaOrig="5840" w:dyaOrig="620">
          <v:shape id="_x0000_i1035" type="#_x0000_t75" style="width:291.75pt;height:30.75pt" o:ole="">
            <v:imagedata r:id="rId25" o:title=""/>
          </v:shape>
          <o:OLEObject Type="Embed" ProgID="Equation.DSMT4" ShapeID="_x0000_i1035" DrawAspect="Content" ObjectID="_1370086414" r:id="rId26"/>
        </w:object>
      </w:r>
    </w:p>
    <w:p w:rsidR="00240B97" w:rsidRPr="007E5F9C" w:rsidRDefault="00240B97" w:rsidP="00240B97">
      <w:pPr>
        <w:rPr>
          <w:b/>
          <w:sz w:val="20"/>
          <w:u w:val="single"/>
        </w:rPr>
      </w:pPr>
      <w:r w:rsidRPr="007E5F9C">
        <w:rPr>
          <w:b/>
          <w:sz w:val="20"/>
          <w:u w:val="single"/>
        </w:rPr>
        <w:t>Remarque : « Effectifs cumulés croissants »</w:t>
      </w:r>
    </w:p>
    <w:p w:rsidR="00240B97" w:rsidRDefault="00240B97" w:rsidP="00240B97">
      <w:pPr>
        <w:pStyle w:val="AAAtexte"/>
      </w:pPr>
    </w:p>
    <w:p w:rsidR="00240B97" w:rsidRDefault="00240B97" w:rsidP="00240B97">
      <w:pPr>
        <w:pStyle w:val="AAAtexte"/>
      </w:pPr>
      <w:r>
        <w:t>Dans notre exemple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5"/>
        <w:gridCol w:w="328"/>
        <w:gridCol w:w="328"/>
        <w:gridCol w:w="439"/>
        <w:gridCol w:w="439"/>
        <w:gridCol w:w="439"/>
        <w:gridCol w:w="439"/>
      </w:tblGrid>
      <w:tr w:rsidR="00240B97" w:rsidTr="00A23F26">
        <w:tc>
          <w:tcPr>
            <w:tcW w:w="0" w:type="auto"/>
          </w:tcPr>
          <w:p w:rsidR="00240B97" w:rsidRDefault="00240B97" w:rsidP="00A23F26">
            <w:pPr>
              <w:pStyle w:val="AAAtexte"/>
            </w:pPr>
            <w:r>
              <w:t>Notes (valeurs)</w:t>
            </w:r>
          </w:p>
        </w:tc>
        <w:tc>
          <w:tcPr>
            <w:tcW w:w="0" w:type="auto"/>
          </w:tcPr>
          <w:p w:rsidR="00240B97" w:rsidRDefault="00240B97" w:rsidP="00A23F26">
            <w:pPr>
              <w:pStyle w:val="AAAtexte"/>
            </w:pPr>
            <w:r>
              <w:t>6</w:t>
            </w:r>
          </w:p>
        </w:tc>
        <w:tc>
          <w:tcPr>
            <w:tcW w:w="0" w:type="auto"/>
          </w:tcPr>
          <w:p w:rsidR="00240B97" w:rsidRDefault="00240B97" w:rsidP="00A23F26">
            <w:pPr>
              <w:pStyle w:val="AAAtexte"/>
            </w:pPr>
            <w:r>
              <w:t>8</w:t>
            </w:r>
          </w:p>
        </w:tc>
        <w:tc>
          <w:tcPr>
            <w:tcW w:w="0" w:type="auto"/>
          </w:tcPr>
          <w:p w:rsidR="00240B97" w:rsidRDefault="00240B97" w:rsidP="00A23F26">
            <w:pPr>
              <w:pStyle w:val="AAAtexte"/>
            </w:pPr>
            <w:r>
              <w:t>10</w:t>
            </w:r>
          </w:p>
        </w:tc>
        <w:tc>
          <w:tcPr>
            <w:tcW w:w="0" w:type="auto"/>
          </w:tcPr>
          <w:p w:rsidR="00240B97" w:rsidRDefault="00240B97" w:rsidP="00A23F26">
            <w:pPr>
              <w:pStyle w:val="AAAtexte"/>
            </w:pPr>
            <w:r>
              <w:t>12</w:t>
            </w:r>
          </w:p>
        </w:tc>
        <w:tc>
          <w:tcPr>
            <w:tcW w:w="0" w:type="auto"/>
          </w:tcPr>
          <w:p w:rsidR="00240B97" w:rsidRDefault="00240B97" w:rsidP="00A23F26">
            <w:pPr>
              <w:pStyle w:val="AAAtexte"/>
            </w:pPr>
            <w:r>
              <w:t>14</w:t>
            </w:r>
          </w:p>
        </w:tc>
        <w:tc>
          <w:tcPr>
            <w:tcW w:w="0" w:type="auto"/>
          </w:tcPr>
          <w:p w:rsidR="00240B97" w:rsidRDefault="00240B97" w:rsidP="00A23F26">
            <w:pPr>
              <w:pStyle w:val="AAAtexte"/>
            </w:pPr>
            <w:r>
              <w:t>16</w:t>
            </w:r>
          </w:p>
        </w:tc>
      </w:tr>
      <w:tr w:rsidR="00240B97" w:rsidTr="00A23F26">
        <w:tc>
          <w:tcPr>
            <w:tcW w:w="0" w:type="auto"/>
          </w:tcPr>
          <w:p w:rsidR="00240B97" w:rsidRDefault="00240B97" w:rsidP="00A23F26">
            <w:pPr>
              <w:pStyle w:val="AAAtexte"/>
            </w:pPr>
            <w:r>
              <w:t>Nombre d’élèves (effectif)</w:t>
            </w:r>
          </w:p>
        </w:tc>
        <w:tc>
          <w:tcPr>
            <w:tcW w:w="0" w:type="auto"/>
          </w:tcPr>
          <w:p w:rsidR="00240B97" w:rsidRDefault="00240B97" w:rsidP="00A23F26">
            <w:pPr>
              <w:pStyle w:val="AAAtexte"/>
            </w:pPr>
            <w:r>
              <w:t>3</w:t>
            </w:r>
          </w:p>
        </w:tc>
        <w:tc>
          <w:tcPr>
            <w:tcW w:w="0" w:type="auto"/>
          </w:tcPr>
          <w:p w:rsidR="00240B97" w:rsidRDefault="00240B97" w:rsidP="00A23F26">
            <w:pPr>
              <w:pStyle w:val="AAAtexte"/>
            </w:pPr>
            <w:r>
              <w:t>2</w:t>
            </w:r>
          </w:p>
        </w:tc>
        <w:tc>
          <w:tcPr>
            <w:tcW w:w="0" w:type="auto"/>
          </w:tcPr>
          <w:p w:rsidR="00240B97" w:rsidRDefault="00240B97" w:rsidP="00A23F26">
            <w:pPr>
              <w:pStyle w:val="AAAtexte"/>
            </w:pPr>
            <w:r>
              <w:t>10</w:t>
            </w:r>
          </w:p>
        </w:tc>
        <w:tc>
          <w:tcPr>
            <w:tcW w:w="0" w:type="auto"/>
          </w:tcPr>
          <w:p w:rsidR="00240B97" w:rsidRDefault="00240B97" w:rsidP="00A23F26">
            <w:pPr>
              <w:pStyle w:val="AAAtexte"/>
            </w:pPr>
            <w:r>
              <w:t>8</w:t>
            </w:r>
          </w:p>
        </w:tc>
        <w:tc>
          <w:tcPr>
            <w:tcW w:w="0" w:type="auto"/>
          </w:tcPr>
          <w:p w:rsidR="00240B97" w:rsidRDefault="00240B97" w:rsidP="00A23F26">
            <w:pPr>
              <w:pStyle w:val="AAAtexte"/>
            </w:pPr>
            <w:r>
              <w:t>2</w:t>
            </w:r>
          </w:p>
        </w:tc>
        <w:tc>
          <w:tcPr>
            <w:tcW w:w="0" w:type="auto"/>
          </w:tcPr>
          <w:p w:rsidR="00240B97" w:rsidRDefault="00240B97" w:rsidP="00A23F26">
            <w:pPr>
              <w:pStyle w:val="AAAtexte"/>
            </w:pPr>
            <w:r>
              <w:t>5</w:t>
            </w:r>
          </w:p>
        </w:tc>
      </w:tr>
      <w:tr w:rsidR="00240B97" w:rsidTr="00A23F26">
        <w:tc>
          <w:tcPr>
            <w:tcW w:w="0" w:type="auto"/>
          </w:tcPr>
          <w:p w:rsidR="00240B97" w:rsidRDefault="00240B97" w:rsidP="00A23F26">
            <w:pPr>
              <w:pStyle w:val="AAAtexte"/>
            </w:pPr>
            <w:r>
              <w:t>Effectif cumulé croissant</w:t>
            </w:r>
          </w:p>
        </w:tc>
        <w:tc>
          <w:tcPr>
            <w:tcW w:w="0" w:type="auto"/>
          </w:tcPr>
          <w:p w:rsidR="00240B97" w:rsidRDefault="00240B97" w:rsidP="00A23F26">
            <w:pPr>
              <w:pStyle w:val="AAAtexte"/>
            </w:pPr>
            <w:r>
              <w:t>3</w:t>
            </w:r>
          </w:p>
        </w:tc>
        <w:tc>
          <w:tcPr>
            <w:tcW w:w="0" w:type="auto"/>
          </w:tcPr>
          <w:p w:rsidR="00240B97" w:rsidRDefault="00240B97" w:rsidP="00A23F26">
            <w:pPr>
              <w:pStyle w:val="AAAtexte"/>
            </w:pPr>
            <w:r>
              <w:t>5</w:t>
            </w:r>
          </w:p>
        </w:tc>
        <w:tc>
          <w:tcPr>
            <w:tcW w:w="0" w:type="auto"/>
          </w:tcPr>
          <w:p w:rsidR="00240B97" w:rsidRDefault="00240B97" w:rsidP="00A23F26">
            <w:pPr>
              <w:pStyle w:val="AAAtexte"/>
            </w:pPr>
            <w:r>
              <w:t>15</w:t>
            </w:r>
          </w:p>
        </w:tc>
        <w:tc>
          <w:tcPr>
            <w:tcW w:w="0" w:type="auto"/>
          </w:tcPr>
          <w:p w:rsidR="00240B97" w:rsidRDefault="00240B97" w:rsidP="00A23F26">
            <w:pPr>
              <w:pStyle w:val="AAAtexte"/>
            </w:pPr>
            <w:r>
              <w:t>23</w:t>
            </w:r>
          </w:p>
        </w:tc>
        <w:tc>
          <w:tcPr>
            <w:tcW w:w="0" w:type="auto"/>
          </w:tcPr>
          <w:p w:rsidR="00240B97" w:rsidRDefault="00240B97" w:rsidP="00A23F26">
            <w:pPr>
              <w:pStyle w:val="AAAtexte"/>
            </w:pPr>
            <w:r>
              <w:t>25</w:t>
            </w:r>
          </w:p>
        </w:tc>
        <w:tc>
          <w:tcPr>
            <w:tcW w:w="0" w:type="auto"/>
          </w:tcPr>
          <w:p w:rsidR="00240B97" w:rsidRDefault="00240B97" w:rsidP="00A23F26">
            <w:pPr>
              <w:pStyle w:val="AAAtexte"/>
            </w:pPr>
            <w:r>
              <w:t>30</w:t>
            </w:r>
          </w:p>
        </w:tc>
      </w:tr>
    </w:tbl>
    <w:p w:rsidR="00240B97" w:rsidRDefault="00240B97" w:rsidP="00240B97">
      <w:pPr>
        <w:pStyle w:val="AAAtexte"/>
      </w:pPr>
    </w:p>
    <w:p w:rsidR="00240B97" w:rsidRDefault="00240B97" w:rsidP="00240B97">
      <w:pPr>
        <w:pStyle w:val="AAAtexte"/>
      </w:pPr>
    </w:p>
    <w:p w:rsidR="00240B97" w:rsidRDefault="00240B97" w:rsidP="00240B97">
      <w:pPr>
        <w:pStyle w:val="AAAtexte"/>
      </w:pPr>
      <w:r>
        <w:sym w:font="Wingdings" w:char="F0DF"/>
      </w:r>
      <w:r>
        <w:t xml:space="preserve"> On doit retrouver ici l’effectif total.</w:t>
      </w:r>
    </w:p>
    <w:p w:rsidR="00240B97" w:rsidRDefault="00240B97" w:rsidP="00240B97">
      <w:pPr>
        <w:pStyle w:val="AAAtexte"/>
      </w:pPr>
    </w:p>
    <w:p w:rsidR="00240B97" w:rsidRDefault="00240B97" w:rsidP="00240B97">
      <w:pPr>
        <w:pStyle w:val="AAAtexte"/>
      </w:pPr>
    </w:p>
    <w:p w:rsidR="00240B97" w:rsidRDefault="00240B97" w:rsidP="00240B97">
      <w:pPr>
        <w:pStyle w:val="AAAtexte"/>
      </w:pPr>
    </w:p>
    <w:p w:rsidR="00240B97" w:rsidRDefault="00240B97" w:rsidP="00240B97">
      <w:pPr>
        <w:pStyle w:val="AAATitre2"/>
      </w:pPr>
      <w:r>
        <w:lastRenderedPageBreak/>
        <w:t>Quelques grandeurs statistiques.</w:t>
      </w:r>
    </w:p>
    <w:p w:rsidR="00240B97" w:rsidRDefault="00240B97" w:rsidP="00240B97">
      <w:pPr>
        <w:pStyle w:val="AAAtexte"/>
      </w:pPr>
    </w:p>
    <w:p w:rsidR="00240B97" w:rsidRDefault="00240B97" w:rsidP="00240B97">
      <w:pPr>
        <w:pStyle w:val="AAAtexte"/>
      </w:pPr>
      <w:r>
        <w:t>Ces grandeurs ne peuvent être calculées que si le caractère que l’on étudie est traduit par un nombre.</w:t>
      </w:r>
    </w:p>
    <w:p w:rsidR="00240B97" w:rsidRDefault="00240B97" w:rsidP="00240B97">
      <w:pPr>
        <w:pStyle w:val="AAAtexte"/>
      </w:pPr>
      <w:r w:rsidRPr="007E79F7">
        <w:rPr>
          <w:u w:val="single"/>
        </w:rPr>
        <w:t>Exemple</w:t>
      </w:r>
      <w:r>
        <w:t> : Les joueurs de l’équipe de hand-ball mesurent en mètres:</w:t>
      </w:r>
    </w:p>
    <w:p w:rsidR="00240B97" w:rsidRDefault="00240B97" w:rsidP="00240B97">
      <w:pPr>
        <w:pStyle w:val="AAAtexte"/>
      </w:pPr>
      <w:r>
        <w:t>1,58  -  1,65  -  1,65  -  1,68  -  1,75  -  1,78  -  1,80 – 1,90.</w:t>
      </w:r>
    </w:p>
    <w:p w:rsidR="00240B97" w:rsidRDefault="00240B97" w:rsidP="00240B97">
      <w:pPr>
        <w:pStyle w:val="AAAtexte"/>
      </w:pPr>
      <w:r>
        <w:t xml:space="preserve">Ceci est une </w:t>
      </w:r>
      <w:r w:rsidRPr="007E79F7">
        <w:t>série statistique</w:t>
      </w:r>
      <w:r>
        <w:t>.</w:t>
      </w:r>
    </w:p>
    <w:p w:rsidR="00240B97" w:rsidRDefault="00240B97" w:rsidP="00240B97">
      <w:pPr>
        <w:pStyle w:val="AAAtexte"/>
      </w:pPr>
    </w:p>
    <w:p w:rsidR="00240B97" w:rsidRDefault="00240B97" w:rsidP="00240B97">
      <w:pPr>
        <w:pStyle w:val="AAAtexte"/>
      </w:pPr>
    </w:p>
    <w:p w:rsidR="00240B97" w:rsidRDefault="00240B97" w:rsidP="00240B97">
      <w:pPr>
        <w:pStyle w:val="AAADef"/>
      </w:pPr>
      <w:r>
        <w:t xml:space="preserve">Def 1 : La </w:t>
      </w:r>
      <w:r w:rsidRPr="00A31920">
        <w:rPr>
          <w:b/>
          <w:bCs/>
          <w:u w:val="single"/>
        </w:rPr>
        <w:t>moyenne</w:t>
      </w:r>
      <w:r>
        <w:t xml:space="preserve"> d’une série statistique est la somme des valeurs (chaque valeur est comptée autant de fois que son effectif) divisée par l’effectif total.</w:t>
      </w:r>
    </w:p>
    <w:p w:rsidR="00240B97" w:rsidRDefault="00240B97" w:rsidP="00240B97">
      <w:pPr>
        <w:pStyle w:val="AAAtexte"/>
      </w:pPr>
      <w:r w:rsidRPr="007E79F7">
        <w:rPr>
          <w:position w:val="-24"/>
        </w:rPr>
        <w:object w:dxaOrig="6220" w:dyaOrig="620">
          <v:shape id="_x0000_i1036" type="#_x0000_t75" style="width:311.25pt;height:30.75pt" o:ole="">
            <v:imagedata r:id="rId27" o:title=""/>
          </v:shape>
          <o:OLEObject Type="Embed" ProgID="Equation.DSMT4" ShapeID="_x0000_i1036" DrawAspect="Content" ObjectID="_1370086415" r:id="rId28"/>
        </w:object>
      </w:r>
    </w:p>
    <w:p w:rsidR="00240B97" w:rsidRDefault="00240B97" w:rsidP="00240B97">
      <w:pPr>
        <w:pStyle w:val="AAAtexte"/>
      </w:pPr>
    </w:p>
    <w:p w:rsidR="00240B97" w:rsidRDefault="00240B97" w:rsidP="00240B97">
      <w:pPr>
        <w:pStyle w:val="AAAtexte"/>
      </w:pPr>
    </w:p>
    <w:p w:rsidR="00240B97" w:rsidRDefault="00240B97" w:rsidP="00240B97">
      <w:pPr>
        <w:pStyle w:val="AAADef"/>
      </w:pPr>
      <w:r>
        <w:t xml:space="preserve">Def 2 : Après avoir rangé les nombres d’une série statistique </w:t>
      </w:r>
      <w:r w:rsidRPr="006C6C69">
        <w:rPr>
          <w:u w:val="single"/>
        </w:rPr>
        <w:t>dans l’ordre croissant</w:t>
      </w:r>
      <w:r>
        <w:t xml:space="preserve">, on appelle </w:t>
      </w:r>
      <w:r w:rsidRPr="005A1AD9">
        <w:rPr>
          <w:b/>
          <w:bCs/>
          <w:u w:val="single"/>
        </w:rPr>
        <w:t>médiane</w:t>
      </w:r>
      <w:r w:rsidRPr="006C6C69">
        <w:rPr>
          <w:u w:val="single"/>
        </w:rPr>
        <w:t xml:space="preserve"> </w:t>
      </w:r>
      <w:r>
        <w:t>de cette série un nombre qui partage la série en deux ensembles de même effectif : les nombres qui précèdent la médiane et les nombres qui suivent la médiane.</w:t>
      </w:r>
    </w:p>
    <w:p w:rsidR="00240B97" w:rsidRDefault="00240B97" w:rsidP="00240B97">
      <w:pPr>
        <w:pStyle w:val="AAAtexte"/>
      </w:pPr>
      <w:r>
        <w:t>On peut prendre comme médiane de cette série n’importe quel nombre compris entre 1,68 et 1,75 (la médiane n’est pas forcément une valeur de la série statistique).</w:t>
      </w:r>
    </w:p>
    <w:p w:rsidR="00240B97" w:rsidRDefault="00240B97" w:rsidP="00240B97">
      <w:pPr>
        <w:pStyle w:val="AAAtexte"/>
      </w:pPr>
      <w:r>
        <w:t>Par exemple une médiane de cette série est 1,70m : il y a autant de joueurs plus grands que 1,70m que de joueurs plus petits.</w:t>
      </w:r>
    </w:p>
    <w:p w:rsidR="00240B97" w:rsidRDefault="00240B97" w:rsidP="00240B97">
      <w:pPr>
        <w:pStyle w:val="AAAtexte"/>
      </w:pPr>
    </w:p>
    <w:p w:rsidR="00240B97" w:rsidRDefault="00240B97" w:rsidP="00240B97">
      <w:pPr>
        <w:pStyle w:val="AAAtexte"/>
      </w:pPr>
      <w:r w:rsidRPr="00F847BA">
        <w:rPr>
          <w:u w:val="single"/>
        </w:rPr>
        <w:t>Remarque</w:t>
      </w:r>
      <w:r>
        <w:rPr>
          <w:u w:val="single"/>
        </w:rPr>
        <w:t>s</w:t>
      </w:r>
      <w:r>
        <w:t> : contrairement à la moyenne, la médiane ne dépend pas des valeurs extrêmes (la plus grande et la plus petite). Cela peut être intéressant par exemple dans une expérience de physique, où les valeurs extrêmes sont souvent dues à des erreurs de manipulation.</w:t>
      </w:r>
      <w:r>
        <w:br/>
        <w:t xml:space="preserve">La médiane et la moyenne sont deux </w:t>
      </w:r>
      <w:r w:rsidRPr="00F847BA">
        <w:rPr>
          <w:u w:val="single"/>
        </w:rPr>
        <w:t>caractéristiques de position</w:t>
      </w:r>
      <w:r>
        <w:t xml:space="preserve"> de la série statistique.</w:t>
      </w:r>
    </w:p>
    <w:p w:rsidR="00240B97" w:rsidRDefault="00240B97" w:rsidP="00240B97">
      <w:pPr>
        <w:pStyle w:val="AAAtexte"/>
      </w:pPr>
    </w:p>
    <w:p w:rsidR="00240B97" w:rsidRDefault="00240B97" w:rsidP="00240B97">
      <w:pPr>
        <w:pStyle w:val="AAADef"/>
      </w:pPr>
      <w:r>
        <w:t xml:space="preserve">Def 3 : Après avoir rangé les nombres d’une série statistique </w:t>
      </w:r>
      <w:r w:rsidRPr="006C6C69">
        <w:rPr>
          <w:u w:val="single"/>
        </w:rPr>
        <w:t>dans l’ordre croissant</w:t>
      </w:r>
      <w:r>
        <w:t>, on calcule l’</w:t>
      </w:r>
      <w:r w:rsidRPr="005A1AD9">
        <w:rPr>
          <w:b/>
          <w:bCs/>
          <w:u w:val="single"/>
        </w:rPr>
        <w:t>étendue</w:t>
      </w:r>
      <w:r w:rsidRPr="006C6C69">
        <w:rPr>
          <w:u w:val="single"/>
        </w:rPr>
        <w:t xml:space="preserve"> </w:t>
      </w:r>
      <w:r>
        <w:t>de cette série en effectuant la soustraction : (plus grande valeur) – (plus petite valeur).</w:t>
      </w:r>
    </w:p>
    <w:p w:rsidR="00240B97" w:rsidRDefault="00240B97" w:rsidP="00240B97">
      <w:pPr>
        <w:pStyle w:val="AAAtexte"/>
      </w:pPr>
    </w:p>
    <w:p w:rsidR="00240B97" w:rsidRDefault="00240B97" w:rsidP="00240B97">
      <w:pPr>
        <w:pStyle w:val="AAAtexte"/>
      </w:pPr>
      <w:r>
        <w:t>L’étendue de cette série est :</w:t>
      </w:r>
    </w:p>
    <w:p w:rsidR="00240B97" w:rsidRDefault="00240B97" w:rsidP="00240B97">
      <w:pPr>
        <w:pStyle w:val="AAAtexte"/>
      </w:pPr>
      <w:proofErr w:type="gramStart"/>
      <w:r>
        <w:t>étendue</w:t>
      </w:r>
      <w:proofErr w:type="gramEnd"/>
      <w:r>
        <w:t xml:space="preserve"> = 1,90-1,58 = 0,32</w:t>
      </w:r>
    </w:p>
    <w:p w:rsidR="00240B97" w:rsidRDefault="00240B97" w:rsidP="00240B97">
      <w:pPr>
        <w:pStyle w:val="AAAtexte"/>
      </w:pPr>
    </w:p>
    <w:p w:rsidR="00240B97" w:rsidRDefault="00240B97" w:rsidP="00240B97">
      <w:pPr>
        <w:pStyle w:val="AAAtexte"/>
      </w:pPr>
      <w:r w:rsidRPr="00F847BA">
        <w:rPr>
          <w:u w:val="single"/>
        </w:rPr>
        <w:t>Remarque</w:t>
      </w:r>
      <w:r>
        <w:t xml:space="preserve"> : L’étendue est une </w:t>
      </w:r>
      <w:r w:rsidRPr="00F847BA">
        <w:rPr>
          <w:u w:val="single"/>
        </w:rPr>
        <w:t>caractéristique de dispersion</w:t>
      </w:r>
      <w:r>
        <w:t xml:space="preserve"> de la série statistique.</w:t>
      </w:r>
    </w:p>
    <w:p w:rsidR="00240B97" w:rsidRDefault="00240B97" w:rsidP="00240B97">
      <w:pPr>
        <w:pStyle w:val="AAAtexte"/>
      </w:pPr>
    </w:p>
    <w:p w:rsidR="00240B97" w:rsidRDefault="00240B97" w:rsidP="00240B97">
      <w:pPr>
        <w:pStyle w:val="AAADef"/>
      </w:pPr>
      <w:r>
        <w:t>Def 4 : Soit une série statistique.</w:t>
      </w:r>
    </w:p>
    <w:p w:rsidR="00240B97" w:rsidRDefault="00240B97" w:rsidP="00240B97">
      <w:pPr>
        <w:pStyle w:val="AAADef"/>
      </w:pPr>
      <w:r>
        <w:t xml:space="preserve">On appelle </w:t>
      </w:r>
      <w:r w:rsidRPr="003C4A6D">
        <w:rPr>
          <w:b/>
          <w:u w:val="single"/>
        </w:rPr>
        <w:t>premier quartile</w:t>
      </w:r>
      <w:r>
        <w:t xml:space="preserve"> la plus petite valeur de la série, notée Q</w:t>
      </w:r>
      <w:r>
        <w:rPr>
          <w:vertAlign w:val="subscript"/>
        </w:rPr>
        <w:t>1</w:t>
      </w:r>
      <w:r>
        <w:t>, telle qu’au moins 25% des valeurs de la série soient inférieures ou égales à Q</w:t>
      </w:r>
      <w:r>
        <w:rPr>
          <w:vertAlign w:val="subscript"/>
        </w:rPr>
        <w:t>1</w:t>
      </w:r>
      <w:r>
        <w:t>.</w:t>
      </w:r>
    </w:p>
    <w:p w:rsidR="00240B97" w:rsidRDefault="00240B97" w:rsidP="00240B97">
      <w:pPr>
        <w:pStyle w:val="AAADef"/>
      </w:pPr>
      <w:r>
        <w:t xml:space="preserve">On appelle </w:t>
      </w:r>
      <w:r w:rsidRPr="003C4A6D">
        <w:rPr>
          <w:b/>
          <w:u w:val="single"/>
        </w:rPr>
        <w:t>troisième quartile</w:t>
      </w:r>
      <w:r>
        <w:t xml:space="preserve"> la plus petite valeur de la série, notée Q</w:t>
      </w:r>
      <w:r>
        <w:rPr>
          <w:vertAlign w:val="subscript"/>
        </w:rPr>
        <w:t>3</w:t>
      </w:r>
      <w:r>
        <w:t>, telle qu’au moins 75% des valeurs de la série soient inférieures ou égales à Q</w:t>
      </w:r>
      <w:r>
        <w:rPr>
          <w:vertAlign w:val="subscript"/>
        </w:rPr>
        <w:t>3</w:t>
      </w:r>
      <w:r>
        <w:t>.</w:t>
      </w:r>
    </w:p>
    <w:p w:rsidR="00240B97" w:rsidRDefault="00240B97" w:rsidP="00240B97">
      <w:pPr>
        <w:pStyle w:val="AAADef"/>
      </w:pPr>
      <w:r>
        <w:t>La différence Q</w:t>
      </w:r>
      <w:r>
        <w:rPr>
          <w:vertAlign w:val="subscript"/>
        </w:rPr>
        <w:t>3</w:t>
      </w:r>
      <w:r>
        <w:t>-Q</w:t>
      </w:r>
      <w:r>
        <w:rPr>
          <w:vertAlign w:val="subscript"/>
        </w:rPr>
        <w:t>1</w:t>
      </w:r>
      <w:r>
        <w:t xml:space="preserve"> s’appelle </w:t>
      </w:r>
      <w:r w:rsidRPr="003C4A6D">
        <w:rPr>
          <w:b/>
          <w:u w:val="single"/>
        </w:rPr>
        <w:t>écart interquartile</w:t>
      </w:r>
      <w:r>
        <w:t>.</w:t>
      </w:r>
    </w:p>
    <w:p w:rsidR="00240B97" w:rsidRDefault="00240B97" w:rsidP="00240B97">
      <w:pPr>
        <w:pStyle w:val="AAAtexte"/>
      </w:pPr>
    </w:p>
    <w:p w:rsidR="00240B97" w:rsidRPr="002A5D39" w:rsidRDefault="00240B97" w:rsidP="00240B97">
      <w:pPr>
        <w:pStyle w:val="AAAtexte"/>
      </w:pPr>
      <w:r>
        <w:t>Le premier quartile de cette série est Q</w:t>
      </w:r>
      <w:r>
        <w:rPr>
          <w:vertAlign w:val="subscript"/>
        </w:rPr>
        <w:t>1</w:t>
      </w:r>
      <w:r>
        <w:t>=1,65 ; le troisième quartile est Q</w:t>
      </w:r>
      <w:r>
        <w:rPr>
          <w:vertAlign w:val="subscript"/>
        </w:rPr>
        <w:t>3</w:t>
      </w:r>
      <w:r>
        <w:t>=1,78.</w:t>
      </w:r>
      <w:r>
        <w:br/>
        <w:t>L’écart interquartile est 1,78-1,65=0,13.</w:t>
      </w:r>
    </w:p>
    <w:p w:rsidR="00240B97" w:rsidRDefault="00240B97" w:rsidP="00240B97">
      <w:pPr>
        <w:pStyle w:val="AAAtexte"/>
      </w:pPr>
    </w:p>
    <w:p w:rsidR="00240B97" w:rsidRDefault="00240B97" w:rsidP="00240B97">
      <w:pPr>
        <w:pStyle w:val="AAAtexte"/>
      </w:pPr>
      <w:r w:rsidRPr="003C4A6D">
        <w:rPr>
          <w:u w:val="single"/>
        </w:rPr>
        <w:t>Remarque</w:t>
      </w:r>
      <w:r>
        <w:t> : Le second quartile est la médiane : au moins 50% des valeurs de la série statistique sont inférieures ou égales à la médiane.</w:t>
      </w:r>
    </w:p>
    <w:p w:rsidR="00240B97" w:rsidRDefault="00240B97" w:rsidP="00240B97">
      <w:pPr>
        <w:pStyle w:val="AAAtexte"/>
      </w:pPr>
    </w:p>
    <w:p w:rsidR="0094388D" w:rsidRDefault="0094388D" w:rsidP="0094388D">
      <w:pPr>
        <w:pStyle w:val="AAATitre1chapitre"/>
      </w:pPr>
      <w:r>
        <w:br w:type="page"/>
      </w:r>
      <w:r w:rsidR="00512907">
        <w:lastRenderedPageBreak/>
        <w:t>Chapitre 10</w:t>
      </w:r>
      <w:r>
        <w:t> : Statistiques et probabilités.</w:t>
      </w:r>
    </w:p>
    <w:p w:rsidR="0094388D" w:rsidRDefault="0094388D" w:rsidP="0094388D">
      <w:pPr>
        <w:pStyle w:val="AAAtexte"/>
      </w:pPr>
    </w:p>
    <w:p w:rsidR="0094388D" w:rsidRDefault="0094388D" w:rsidP="0094388D">
      <w:pPr>
        <w:pStyle w:val="AAAtexte"/>
      </w:pPr>
    </w:p>
    <w:p w:rsidR="0094388D" w:rsidRDefault="0094388D" w:rsidP="0094388D">
      <w:pPr>
        <w:pStyle w:val="AAATitre2"/>
        <w:numPr>
          <w:ilvl w:val="0"/>
          <w:numId w:val="4"/>
        </w:numPr>
      </w:pPr>
      <w:r>
        <w:t>Révisions : pourcentages.</w:t>
      </w:r>
    </w:p>
    <w:p w:rsidR="0094388D" w:rsidRDefault="0094388D" w:rsidP="0094388D">
      <w:pPr>
        <w:pStyle w:val="AAA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2062"/>
        <w:gridCol w:w="1762"/>
      </w:tblGrid>
      <w:tr w:rsidR="0094388D" w:rsidTr="00082181">
        <w:tc>
          <w:tcPr>
            <w:tcW w:w="0" w:type="auto"/>
            <w:vAlign w:val="center"/>
          </w:tcPr>
          <w:p w:rsidR="0094388D" w:rsidRDefault="0094388D" w:rsidP="00082181">
            <w:pPr>
              <w:pStyle w:val="AAAtexte"/>
            </w:pPr>
            <w:r>
              <w:t>Ecriture en %</w:t>
            </w:r>
          </w:p>
        </w:tc>
        <w:tc>
          <w:tcPr>
            <w:tcW w:w="0" w:type="auto"/>
            <w:vAlign w:val="center"/>
          </w:tcPr>
          <w:p w:rsidR="0094388D" w:rsidRDefault="0094388D" w:rsidP="00082181">
            <w:pPr>
              <w:pStyle w:val="AAAtexte"/>
            </w:pPr>
            <w:r>
              <w:t>Ecriture fractionnaire</w:t>
            </w:r>
          </w:p>
        </w:tc>
        <w:tc>
          <w:tcPr>
            <w:tcW w:w="0" w:type="auto"/>
            <w:vAlign w:val="center"/>
          </w:tcPr>
          <w:p w:rsidR="0094388D" w:rsidRDefault="0094388D" w:rsidP="00082181">
            <w:pPr>
              <w:pStyle w:val="AAAtexte"/>
            </w:pPr>
            <w:r>
              <w:t>Ecriture décimale</w:t>
            </w:r>
          </w:p>
        </w:tc>
      </w:tr>
      <w:tr w:rsidR="0094388D" w:rsidTr="00082181">
        <w:tc>
          <w:tcPr>
            <w:tcW w:w="0" w:type="auto"/>
            <w:vAlign w:val="center"/>
          </w:tcPr>
          <w:p w:rsidR="0094388D" w:rsidRDefault="0094388D" w:rsidP="00082181">
            <w:pPr>
              <w:pStyle w:val="AAAtexte"/>
            </w:pPr>
            <w:r>
              <w:t>18%</w:t>
            </w:r>
          </w:p>
        </w:tc>
        <w:tc>
          <w:tcPr>
            <w:tcW w:w="0" w:type="auto"/>
            <w:vAlign w:val="center"/>
          </w:tcPr>
          <w:p w:rsidR="0094388D" w:rsidRDefault="0094388D" w:rsidP="00082181">
            <w:pPr>
              <w:pStyle w:val="AAAtexte"/>
            </w:pPr>
            <w:r w:rsidRPr="00042FBA">
              <w:rPr>
                <w:position w:val="-24"/>
              </w:rPr>
              <w:object w:dxaOrig="440" w:dyaOrig="620">
                <v:shape id="_x0000_i1037" type="#_x0000_t75" style="width:21.75pt;height:30.75pt" o:ole="">
                  <v:imagedata r:id="rId5" o:title=""/>
                </v:shape>
                <o:OLEObject Type="Embed" ProgID="Equation.DSMT4" ShapeID="_x0000_i1037" DrawAspect="Content" ObjectID="_1370086416" r:id="rId29"/>
              </w:object>
            </w:r>
          </w:p>
        </w:tc>
        <w:tc>
          <w:tcPr>
            <w:tcW w:w="0" w:type="auto"/>
            <w:vAlign w:val="center"/>
          </w:tcPr>
          <w:p w:rsidR="0094388D" w:rsidRDefault="0094388D" w:rsidP="00082181">
            <w:pPr>
              <w:pStyle w:val="AAAtexte"/>
            </w:pPr>
            <w:r>
              <w:t>0,18</w:t>
            </w:r>
          </w:p>
        </w:tc>
      </w:tr>
      <w:tr w:rsidR="0094388D" w:rsidTr="00082181">
        <w:tc>
          <w:tcPr>
            <w:tcW w:w="0" w:type="auto"/>
            <w:vAlign w:val="center"/>
          </w:tcPr>
          <w:p w:rsidR="0094388D" w:rsidRDefault="0094388D" w:rsidP="00082181">
            <w:pPr>
              <w:pStyle w:val="AAAtexte"/>
            </w:pPr>
            <w:r>
              <w:t>12,4%</w:t>
            </w:r>
          </w:p>
        </w:tc>
        <w:tc>
          <w:tcPr>
            <w:tcW w:w="0" w:type="auto"/>
            <w:vAlign w:val="center"/>
          </w:tcPr>
          <w:p w:rsidR="0094388D" w:rsidRDefault="0094388D" w:rsidP="00082181">
            <w:pPr>
              <w:pStyle w:val="AAAtexte"/>
            </w:pPr>
            <w:r w:rsidRPr="00042FBA">
              <w:rPr>
                <w:position w:val="-24"/>
              </w:rPr>
              <w:object w:dxaOrig="540" w:dyaOrig="620">
                <v:shape id="_x0000_i1038" type="#_x0000_t75" style="width:27pt;height:30.75pt" o:ole="">
                  <v:imagedata r:id="rId7" o:title=""/>
                </v:shape>
                <o:OLEObject Type="Embed" ProgID="Equation.DSMT4" ShapeID="_x0000_i1038" DrawAspect="Content" ObjectID="_1370086417" r:id="rId30"/>
              </w:object>
            </w:r>
          </w:p>
        </w:tc>
        <w:tc>
          <w:tcPr>
            <w:tcW w:w="0" w:type="auto"/>
            <w:vAlign w:val="center"/>
          </w:tcPr>
          <w:p w:rsidR="0094388D" w:rsidRDefault="0094388D" w:rsidP="00082181">
            <w:pPr>
              <w:pStyle w:val="AAAtexte"/>
            </w:pPr>
            <w:r>
              <w:t>0,124</w:t>
            </w:r>
          </w:p>
        </w:tc>
      </w:tr>
      <w:tr w:rsidR="0094388D" w:rsidTr="00082181">
        <w:tc>
          <w:tcPr>
            <w:tcW w:w="0" w:type="auto"/>
            <w:vAlign w:val="center"/>
          </w:tcPr>
          <w:p w:rsidR="0094388D" w:rsidRDefault="0094388D" w:rsidP="00082181">
            <w:pPr>
              <w:pStyle w:val="AAAtexte"/>
            </w:pPr>
            <w:r>
              <w:t>0,61%</w:t>
            </w:r>
          </w:p>
        </w:tc>
        <w:tc>
          <w:tcPr>
            <w:tcW w:w="0" w:type="auto"/>
            <w:vAlign w:val="center"/>
          </w:tcPr>
          <w:p w:rsidR="0094388D" w:rsidRDefault="0094388D" w:rsidP="00082181">
            <w:pPr>
              <w:pStyle w:val="AAAtexte"/>
            </w:pPr>
            <w:r w:rsidRPr="00042FBA">
              <w:rPr>
                <w:position w:val="-24"/>
              </w:rPr>
              <w:object w:dxaOrig="540" w:dyaOrig="620">
                <v:shape id="_x0000_i1039" type="#_x0000_t75" style="width:27pt;height:30.75pt" o:ole="">
                  <v:imagedata r:id="rId9" o:title=""/>
                </v:shape>
                <o:OLEObject Type="Embed" ProgID="Equation.DSMT4" ShapeID="_x0000_i1039" DrawAspect="Content" ObjectID="_1370086418" r:id="rId31"/>
              </w:object>
            </w:r>
          </w:p>
        </w:tc>
        <w:tc>
          <w:tcPr>
            <w:tcW w:w="0" w:type="auto"/>
            <w:vAlign w:val="center"/>
          </w:tcPr>
          <w:p w:rsidR="0094388D" w:rsidRDefault="0094388D" w:rsidP="00082181">
            <w:pPr>
              <w:pStyle w:val="AAAtexte"/>
            </w:pPr>
            <w:r>
              <w:t>0,0061</w:t>
            </w:r>
          </w:p>
        </w:tc>
      </w:tr>
      <w:tr w:rsidR="0094388D" w:rsidTr="00082181">
        <w:tc>
          <w:tcPr>
            <w:tcW w:w="0" w:type="auto"/>
            <w:vAlign w:val="center"/>
          </w:tcPr>
          <w:p w:rsidR="0094388D" w:rsidRDefault="0094388D" w:rsidP="00082181">
            <w:pPr>
              <w:pStyle w:val="AAAtexte"/>
            </w:pPr>
            <w:r>
              <w:t>0,02%</w:t>
            </w:r>
          </w:p>
        </w:tc>
        <w:tc>
          <w:tcPr>
            <w:tcW w:w="0" w:type="auto"/>
            <w:vAlign w:val="center"/>
          </w:tcPr>
          <w:p w:rsidR="0094388D" w:rsidRDefault="0094388D" w:rsidP="00082181">
            <w:pPr>
              <w:pStyle w:val="AAAtexte"/>
            </w:pPr>
            <w:r w:rsidRPr="00042FBA">
              <w:rPr>
                <w:position w:val="-24"/>
              </w:rPr>
              <w:object w:dxaOrig="560" w:dyaOrig="620">
                <v:shape id="_x0000_i1040" type="#_x0000_t75" style="width:27.75pt;height:30.75pt" o:ole="">
                  <v:imagedata r:id="rId11" o:title=""/>
                </v:shape>
                <o:OLEObject Type="Embed" ProgID="Equation.DSMT4" ShapeID="_x0000_i1040" DrawAspect="Content" ObjectID="_1370086419" r:id="rId32"/>
              </w:object>
            </w:r>
          </w:p>
        </w:tc>
        <w:tc>
          <w:tcPr>
            <w:tcW w:w="0" w:type="auto"/>
            <w:vAlign w:val="center"/>
          </w:tcPr>
          <w:p w:rsidR="0094388D" w:rsidRDefault="0094388D" w:rsidP="00082181">
            <w:pPr>
              <w:pStyle w:val="AAAtexte"/>
            </w:pPr>
            <w:r>
              <w:t>0,0002</w:t>
            </w:r>
          </w:p>
        </w:tc>
      </w:tr>
    </w:tbl>
    <w:p w:rsidR="0094388D" w:rsidRDefault="0094388D" w:rsidP="0094388D">
      <w:pPr>
        <w:pStyle w:val="AAAtexte"/>
      </w:pPr>
    </w:p>
    <w:p w:rsidR="0094388D" w:rsidRDefault="0094388D" w:rsidP="0094388D">
      <w:pPr>
        <w:pStyle w:val="AAAtexte"/>
      </w:pPr>
      <w:r>
        <w:t>En maths, le mot « de » signifie « </w:t>
      </w:r>
      <w:r>
        <w:sym w:font="Symbol" w:char="F0B4"/>
      </w:r>
      <w:r>
        <w:t> ».</w:t>
      </w:r>
    </w:p>
    <w:p w:rsidR="0094388D" w:rsidRDefault="0094388D" w:rsidP="0094388D">
      <w:pPr>
        <w:pStyle w:val="AAAtexte"/>
      </w:pPr>
      <w:r>
        <w:t xml:space="preserve">   26% de 261€</w:t>
      </w:r>
    </w:p>
    <w:p w:rsidR="0094388D" w:rsidRDefault="0094388D" w:rsidP="0094388D">
      <w:pPr>
        <w:pStyle w:val="AAAtexte"/>
      </w:pPr>
      <w:r>
        <w:t xml:space="preserve">= 26% </w:t>
      </w:r>
      <w:r>
        <w:sym w:font="Symbol" w:char="F0B4"/>
      </w:r>
      <w:r>
        <w:t xml:space="preserve"> 261€</w:t>
      </w:r>
    </w:p>
    <w:p w:rsidR="0094388D" w:rsidRDefault="0094388D" w:rsidP="0094388D">
      <w:pPr>
        <w:pStyle w:val="AAAtexte"/>
      </w:pPr>
      <w:r>
        <w:t xml:space="preserve">= 0,26 </w:t>
      </w:r>
      <w:r>
        <w:sym w:font="Symbol" w:char="F0B4"/>
      </w:r>
      <w:r>
        <w:t xml:space="preserve"> 261€ (pourcentage en écriture décimale)</w:t>
      </w:r>
    </w:p>
    <w:p w:rsidR="0094388D" w:rsidRDefault="0094388D" w:rsidP="0094388D">
      <w:pPr>
        <w:pStyle w:val="AAAtexte"/>
      </w:pPr>
      <w:r>
        <w:t>= 67,86€</w:t>
      </w:r>
    </w:p>
    <w:p w:rsidR="0094388D" w:rsidRDefault="0094388D" w:rsidP="0094388D">
      <w:pPr>
        <w:pStyle w:val="AAAtexte"/>
      </w:pPr>
    </w:p>
    <w:p w:rsidR="0094388D" w:rsidRDefault="0094388D" w:rsidP="0094388D">
      <w:pPr>
        <w:pStyle w:val="AAAtexte"/>
      </w:pPr>
      <w:r w:rsidRPr="001E4E2F">
        <w:rPr>
          <w:u w:val="single"/>
        </w:rPr>
        <w:t>Remarque</w:t>
      </w:r>
      <w:r>
        <w:t xml:space="preserve"> : en statistiques, un pourcentage s’appellera une </w:t>
      </w:r>
      <w:r w:rsidRPr="001E4E2F">
        <w:rPr>
          <w:u w:val="single"/>
        </w:rPr>
        <w:t>fréquence</w:t>
      </w:r>
      <w:r>
        <w:t>.</w:t>
      </w:r>
    </w:p>
    <w:p w:rsidR="0094388D" w:rsidRDefault="0094388D" w:rsidP="0094388D">
      <w:pPr>
        <w:pStyle w:val="AAAtexte"/>
      </w:pPr>
    </w:p>
    <w:p w:rsidR="0094388D" w:rsidRDefault="0094388D" w:rsidP="0094388D">
      <w:pPr>
        <w:pStyle w:val="AAAtexte"/>
      </w:pPr>
    </w:p>
    <w:p w:rsidR="0094388D" w:rsidRDefault="0094388D" w:rsidP="0094388D">
      <w:pPr>
        <w:pStyle w:val="AAATitre2"/>
      </w:pPr>
      <w:r>
        <w:t>Révisions : diagrammes</w:t>
      </w:r>
    </w:p>
    <w:p w:rsidR="0094388D" w:rsidRDefault="0094388D" w:rsidP="0094388D">
      <w:pPr>
        <w:pStyle w:val="AAAtexte"/>
      </w:pPr>
    </w:p>
    <w:p w:rsidR="0094388D" w:rsidRDefault="0094388D" w:rsidP="0094388D">
      <w:pPr>
        <w:pStyle w:val="AAAtexte"/>
      </w:pPr>
      <w:r>
        <w:t xml:space="preserve">Exemple de série statistique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567"/>
        <w:gridCol w:w="577"/>
        <w:gridCol w:w="557"/>
        <w:gridCol w:w="567"/>
        <w:gridCol w:w="567"/>
        <w:gridCol w:w="567"/>
        <w:gridCol w:w="1559"/>
      </w:tblGrid>
      <w:tr w:rsidR="0094388D" w:rsidTr="00082181">
        <w:tc>
          <w:tcPr>
            <w:tcW w:w="2802" w:type="dxa"/>
          </w:tcPr>
          <w:p w:rsidR="0094388D" w:rsidRDefault="0094388D" w:rsidP="00082181">
            <w:pPr>
              <w:pStyle w:val="AAAtexte"/>
            </w:pPr>
            <w:r>
              <w:t>Notes (valeurs)</w:t>
            </w:r>
          </w:p>
        </w:tc>
        <w:tc>
          <w:tcPr>
            <w:tcW w:w="567" w:type="dxa"/>
            <w:vAlign w:val="center"/>
          </w:tcPr>
          <w:p w:rsidR="0094388D" w:rsidRDefault="0094388D" w:rsidP="00082181">
            <w:pPr>
              <w:pStyle w:val="AAAtexte"/>
            </w:pPr>
            <w:r>
              <w:t>6</w:t>
            </w:r>
          </w:p>
        </w:tc>
        <w:tc>
          <w:tcPr>
            <w:tcW w:w="577" w:type="dxa"/>
            <w:vAlign w:val="center"/>
          </w:tcPr>
          <w:p w:rsidR="0094388D" w:rsidRDefault="0094388D" w:rsidP="00082181">
            <w:pPr>
              <w:pStyle w:val="AAAtexte"/>
            </w:pPr>
            <w:r>
              <w:t>8</w:t>
            </w:r>
          </w:p>
        </w:tc>
        <w:tc>
          <w:tcPr>
            <w:tcW w:w="557" w:type="dxa"/>
            <w:vAlign w:val="center"/>
          </w:tcPr>
          <w:p w:rsidR="0094388D" w:rsidRDefault="0094388D" w:rsidP="00082181">
            <w:pPr>
              <w:pStyle w:val="AAAtexte"/>
            </w:pPr>
            <w:r>
              <w:t>10</w:t>
            </w:r>
          </w:p>
        </w:tc>
        <w:tc>
          <w:tcPr>
            <w:tcW w:w="567" w:type="dxa"/>
            <w:vAlign w:val="center"/>
          </w:tcPr>
          <w:p w:rsidR="0094388D" w:rsidRDefault="0094388D" w:rsidP="00082181">
            <w:pPr>
              <w:pStyle w:val="AAAtexte"/>
            </w:pPr>
            <w:r>
              <w:t>12</w:t>
            </w:r>
          </w:p>
        </w:tc>
        <w:tc>
          <w:tcPr>
            <w:tcW w:w="567" w:type="dxa"/>
            <w:vAlign w:val="center"/>
          </w:tcPr>
          <w:p w:rsidR="0094388D" w:rsidRDefault="0094388D" w:rsidP="00082181">
            <w:pPr>
              <w:pStyle w:val="AAAtexte"/>
            </w:pPr>
            <w:r>
              <w:t>14</w:t>
            </w:r>
          </w:p>
        </w:tc>
        <w:tc>
          <w:tcPr>
            <w:tcW w:w="567" w:type="dxa"/>
            <w:vAlign w:val="center"/>
          </w:tcPr>
          <w:p w:rsidR="0094388D" w:rsidRDefault="0094388D" w:rsidP="00082181">
            <w:pPr>
              <w:pStyle w:val="AAAtexte"/>
            </w:pPr>
            <w:r>
              <w:t>16</w:t>
            </w:r>
          </w:p>
        </w:tc>
        <w:tc>
          <w:tcPr>
            <w:tcW w:w="1559" w:type="dxa"/>
            <w:vAlign w:val="center"/>
          </w:tcPr>
          <w:p w:rsidR="0094388D" w:rsidRDefault="0094388D" w:rsidP="00082181">
            <w:pPr>
              <w:pStyle w:val="AAAtexte"/>
            </w:pPr>
            <w:r>
              <w:t>Effectif total :</w:t>
            </w:r>
          </w:p>
        </w:tc>
      </w:tr>
      <w:tr w:rsidR="0094388D" w:rsidTr="00082181">
        <w:tc>
          <w:tcPr>
            <w:tcW w:w="2802" w:type="dxa"/>
          </w:tcPr>
          <w:p w:rsidR="0094388D" w:rsidRDefault="0094388D" w:rsidP="00082181">
            <w:pPr>
              <w:pStyle w:val="AAAtexte"/>
            </w:pPr>
            <w:r>
              <w:t>Nombre d’élèves (effectif)</w:t>
            </w:r>
          </w:p>
        </w:tc>
        <w:tc>
          <w:tcPr>
            <w:tcW w:w="567" w:type="dxa"/>
            <w:vAlign w:val="center"/>
          </w:tcPr>
          <w:p w:rsidR="0094388D" w:rsidRDefault="0094388D" w:rsidP="00082181">
            <w:pPr>
              <w:pStyle w:val="AAAtexte"/>
            </w:pPr>
            <w:r>
              <w:t>3</w:t>
            </w:r>
          </w:p>
        </w:tc>
        <w:tc>
          <w:tcPr>
            <w:tcW w:w="577" w:type="dxa"/>
            <w:vAlign w:val="center"/>
          </w:tcPr>
          <w:p w:rsidR="0094388D" w:rsidRDefault="0094388D" w:rsidP="00082181">
            <w:pPr>
              <w:pStyle w:val="AAAtexte"/>
            </w:pPr>
            <w:r>
              <w:t>2</w:t>
            </w:r>
          </w:p>
        </w:tc>
        <w:tc>
          <w:tcPr>
            <w:tcW w:w="557" w:type="dxa"/>
            <w:vAlign w:val="center"/>
          </w:tcPr>
          <w:p w:rsidR="0094388D" w:rsidRDefault="0094388D" w:rsidP="00082181">
            <w:pPr>
              <w:pStyle w:val="AAAtexte"/>
            </w:pPr>
            <w:r>
              <w:t>10</w:t>
            </w:r>
          </w:p>
        </w:tc>
        <w:tc>
          <w:tcPr>
            <w:tcW w:w="567" w:type="dxa"/>
            <w:vAlign w:val="center"/>
          </w:tcPr>
          <w:p w:rsidR="0094388D" w:rsidRDefault="0094388D" w:rsidP="00082181">
            <w:pPr>
              <w:pStyle w:val="AAAtexte"/>
            </w:pPr>
            <w:r>
              <w:t>8</w:t>
            </w:r>
          </w:p>
        </w:tc>
        <w:tc>
          <w:tcPr>
            <w:tcW w:w="567" w:type="dxa"/>
            <w:vAlign w:val="center"/>
          </w:tcPr>
          <w:p w:rsidR="0094388D" w:rsidRDefault="0094388D" w:rsidP="00082181">
            <w:pPr>
              <w:pStyle w:val="AAAtexte"/>
            </w:pPr>
            <w:r>
              <w:t>2</w:t>
            </w:r>
          </w:p>
        </w:tc>
        <w:tc>
          <w:tcPr>
            <w:tcW w:w="567" w:type="dxa"/>
            <w:vAlign w:val="center"/>
          </w:tcPr>
          <w:p w:rsidR="0094388D" w:rsidRDefault="0094388D" w:rsidP="00082181">
            <w:pPr>
              <w:pStyle w:val="AAAtexte"/>
            </w:pPr>
            <w:r>
              <w:t>5</w:t>
            </w:r>
          </w:p>
        </w:tc>
        <w:tc>
          <w:tcPr>
            <w:tcW w:w="1559" w:type="dxa"/>
            <w:vAlign w:val="center"/>
          </w:tcPr>
          <w:p w:rsidR="0094388D" w:rsidRDefault="0094388D" w:rsidP="00082181">
            <w:pPr>
              <w:pStyle w:val="AAAtexte"/>
            </w:pPr>
            <w:r>
              <w:t>30</w:t>
            </w:r>
          </w:p>
        </w:tc>
      </w:tr>
    </w:tbl>
    <w:p w:rsidR="0094388D" w:rsidRDefault="0094388D" w:rsidP="0094388D">
      <w:pPr>
        <w:pStyle w:val="AAAtexte"/>
      </w:pPr>
      <w:r>
        <w:t>La série statistique est la liste de nombres suivante :</w:t>
      </w:r>
      <w:r>
        <w:br/>
      </w:r>
      <w:r w:rsidRPr="004E6C42">
        <w:rPr>
          <w:sz w:val="16"/>
          <w:szCs w:val="16"/>
        </w:rPr>
        <w:t>6 ;6 ;6 ;8 ;8 ;10 ;10 ;10 ;10 ;10 ;10 ;10 ;10 ;10 ;10 ;12 ;12 ;12 ;12 ;12 ;12 ;12 ;12 ;14 ;14 ;16 ;16 ;16 ;16 ;16 .</w:t>
      </w:r>
    </w:p>
    <w:p w:rsidR="0094388D" w:rsidRDefault="0094388D" w:rsidP="0094388D">
      <w:pPr>
        <w:pStyle w:val="AAAtexte"/>
      </w:pPr>
    </w:p>
    <w:p w:rsidR="0094388D" w:rsidRDefault="0094388D" w:rsidP="0094388D">
      <w:pPr>
        <w:pStyle w:val="AAATitre3sous-"/>
        <w:numPr>
          <w:ilvl w:val="0"/>
          <w:numId w:val="5"/>
        </w:numPr>
      </w:pPr>
      <w:r>
        <w:t>Diagramme en bâtons ou histogramme :</w:t>
      </w:r>
    </w:p>
    <w:p w:rsidR="0094388D" w:rsidRDefault="0094388D" w:rsidP="0094388D">
      <w:pPr>
        <w:pStyle w:val="AAAtexte"/>
      </w:pPr>
    </w:p>
    <w:p w:rsidR="0094388D" w:rsidRDefault="0094388D" w:rsidP="0094388D">
      <w:pPr>
        <w:pStyle w:val="AAAtexte"/>
      </w:pPr>
      <w:r>
        <w:t>La hauteur des « bâtons » est proportionnelle à l’effectif.</w:t>
      </w:r>
    </w:p>
    <w:p w:rsidR="0094388D" w:rsidRDefault="0094388D" w:rsidP="0094388D">
      <w:pPr>
        <w:pStyle w:val="AAAtexte"/>
      </w:pPr>
      <w:r>
        <w:object w:dxaOrig="6503" w:dyaOrig="4395">
          <v:shape id="_x0000_i1041" type="#_x0000_t75" style="width:325.5pt;height:219.75pt" o:ole="">
            <v:imagedata r:id="rId13" o:title=""/>
          </v:shape>
          <o:OLEObject Type="Embed" ProgID="Excel.Sheet.8" ShapeID="_x0000_i1041" DrawAspect="Content" ObjectID="_1370086420" r:id="rId33">
            <o:FieldCodes>\s</o:FieldCodes>
          </o:OLEObject>
        </w:object>
      </w:r>
    </w:p>
    <w:p w:rsidR="0094388D" w:rsidRDefault="0094388D" w:rsidP="0094388D">
      <w:pPr>
        <w:pStyle w:val="AAAtexte"/>
      </w:pPr>
    </w:p>
    <w:p w:rsidR="0094388D" w:rsidRDefault="0094388D" w:rsidP="0094388D">
      <w:pPr>
        <w:pStyle w:val="AAATitre3sous-"/>
      </w:pPr>
      <w:r>
        <w:t>Diagramme circulaire</w:t>
      </w:r>
    </w:p>
    <w:p w:rsidR="0094388D" w:rsidRDefault="0094388D" w:rsidP="0094388D">
      <w:pPr>
        <w:pStyle w:val="AAAtexte"/>
      </w:pPr>
    </w:p>
    <w:p w:rsidR="0094388D" w:rsidRDefault="0094388D" w:rsidP="0094388D">
      <w:pPr>
        <w:pStyle w:val="AAAtexte"/>
      </w:pPr>
      <w:r>
        <w:t>L’angle est proportionnel à l’effectif. L’effectif total représente 360°.</w:t>
      </w:r>
    </w:p>
    <w:p w:rsidR="0094388D" w:rsidRDefault="0094388D" w:rsidP="0094388D">
      <w:pPr>
        <w:pStyle w:val="AAAtexte"/>
      </w:pPr>
      <w:r>
        <w:t>Effectif total : 3+2+10+8+2+5 = 30.</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9"/>
        <w:gridCol w:w="630"/>
        <w:gridCol w:w="519"/>
        <w:gridCol w:w="519"/>
        <w:gridCol w:w="630"/>
        <w:gridCol w:w="519"/>
        <w:gridCol w:w="519"/>
        <w:gridCol w:w="519"/>
      </w:tblGrid>
      <w:tr w:rsidR="0094388D" w:rsidTr="00082181">
        <w:tc>
          <w:tcPr>
            <w:tcW w:w="0" w:type="auto"/>
          </w:tcPr>
          <w:p w:rsidR="0094388D" w:rsidRDefault="0094388D" w:rsidP="00082181">
            <w:pPr>
              <w:pStyle w:val="AAAtexte"/>
            </w:pPr>
            <w:r>
              <w:lastRenderedPageBreak/>
              <w:t>Effectif :</w:t>
            </w:r>
          </w:p>
        </w:tc>
        <w:tc>
          <w:tcPr>
            <w:tcW w:w="0" w:type="auto"/>
          </w:tcPr>
          <w:p w:rsidR="0094388D" w:rsidRPr="00042FBA" w:rsidRDefault="0094388D" w:rsidP="00082181">
            <w:pPr>
              <w:pStyle w:val="AAAtexte"/>
              <w:rPr>
                <w:color w:val="FF0000"/>
              </w:rPr>
            </w:pPr>
            <w:r w:rsidRPr="00042FBA">
              <w:rPr>
                <w:color w:val="FF0000"/>
              </w:rPr>
              <w:t>30</w:t>
            </w:r>
          </w:p>
        </w:tc>
        <w:tc>
          <w:tcPr>
            <w:tcW w:w="0" w:type="auto"/>
          </w:tcPr>
          <w:p w:rsidR="0094388D" w:rsidRDefault="0094388D" w:rsidP="00082181">
            <w:pPr>
              <w:pStyle w:val="AAAtexte"/>
            </w:pPr>
            <w:r>
              <w:t>3</w:t>
            </w:r>
          </w:p>
        </w:tc>
        <w:tc>
          <w:tcPr>
            <w:tcW w:w="0" w:type="auto"/>
          </w:tcPr>
          <w:p w:rsidR="0094388D" w:rsidRDefault="0094388D" w:rsidP="00082181">
            <w:pPr>
              <w:pStyle w:val="AAAtexte"/>
            </w:pPr>
            <w:r>
              <w:t>2</w:t>
            </w:r>
          </w:p>
        </w:tc>
        <w:tc>
          <w:tcPr>
            <w:tcW w:w="0" w:type="auto"/>
          </w:tcPr>
          <w:p w:rsidR="0094388D" w:rsidRDefault="0094388D" w:rsidP="00082181">
            <w:pPr>
              <w:pStyle w:val="AAAtexte"/>
            </w:pPr>
            <w:r>
              <w:t>10</w:t>
            </w:r>
          </w:p>
        </w:tc>
        <w:tc>
          <w:tcPr>
            <w:tcW w:w="0" w:type="auto"/>
          </w:tcPr>
          <w:p w:rsidR="0094388D" w:rsidRDefault="0094388D" w:rsidP="00082181">
            <w:pPr>
              <w:pStyle w:val="AAAtexte"/>
            </w:pPr>
            <w:r>
              <w:t>8</w:t>
            </w:r>
          </w:p>
        </w:tc>
        <w:tc>
          <w:tcPr>
            <w:tcW w:w="0" w:type="auto"/>
          </w:tcPr>
          <w:p w:rsidR="0094388D" w:rsidRDefault="0094388D" w:rsidP="00082181">
            <w:pPr>
              <w:pStyle w:val="AAAtexte"/>
            </w:pPr>
            <w:r>
              <w:t>2</w:t>
            </w:r>
          </w:p>
        </w:tc>
        <w:tc>
          <w:tcPr>
            <w:tcW w:w="0" w:type="auto"/>
          </w:tcPr>
          <w:p w:rsidR="0094388D" w:rsidRDefault="0068482C" w:rsidP="00082181">
            <w:pPr>
              <w:pStyle w:val="AAAtexte"/>
            </w:pPr>
            <w:r>
              <w:rPr>
                <w:noProof/>
              </w:rPr>
              <w:pict>
                <v:group id="_x0000_s1047" editas="canvas" style="position:absolute;left:0;text-align:left;margin-left:27.8pt;margin-top:2.95pt;width:12pt;height:18pt;z-index:2;mso-position-horizontal-relative:text;mso-position-vertical-relative:text" coordorigin="2334,1301" coordsize="192,288">
                  <o:lock v:ext="edit" aspectratio="t"/>
                  <v:shape id="_x0000_s1048" type="#_x0000_t75" style="position:absolute;left:2334;top:1301;width:192;height:288" o:preferrelative="f">
                    <v:fill o:detectmouseclick="t"/>
                    <v:path o:extrusionok="t" o:connecttype="none"/>
                    <o:lock v:ext="edit" text="t"/>
                  </v:shape>
                  <v:shape id="_x0000_s1049" type="#_x0000_t103" style="position:absolute;left:2334;top:1301;width:96;height:288"/>
                </v:group>
              </w:pict>
            </w:r>
            <w:r w:rsidR="0094388D">
              <w:t>5</w:t>
            </w:r>
          </w:p>
        </w:tc>
      </w:tr>
      <w:tr w:rsidR="0094388D" w:rsidTr="00082181">
        <w:tc>
          <w:tcPr>
            <w:tcW w:w="0" w:type="auto"/>
          </w:tcPr>
          <w:p w:rsidR="0094388D" w:rsidRDefault="0094388D" w:rsidP="00082181">
            <w:pPr>
              <w:pStyle w:val="AAAtexte"/>
            </w:pPr>
            <w:r>
              <w:t>Angle :</w:t>
            </w:r>
          </w:p>
        </w:tc>
        <w:tc>
          <w:tcPr>
            <w:tcW w:w="0" w:type="auto"/>
          </w:tcPr>
          <w:p w:rsidR="0094388D" w:rsidRPr="00042FBA" w:rsidRDefault="0094388D" w:rsidP="00082181">
            <w:pPr>
              <w:pStyle w:val="AAAtexte"/>
              <w:rPr>
                <w:color w:val="FF0000"/>
              </w:rPr>
            </w:pPr>
            <w:r w:rsidRPr="00042FBA">
              <w:rPr>
                <w:color w:val="FF0000"/>
              </w:rPr>
              <w:t>360°</w:t>
            </w:r>
          </w:p>
        </w:tc>
        <w:tc>
          <w:tcPr>
            <w:tcW w:w="0" w:type="auto"/>
          </w:tcPr>
          <w:p w:rsidR="0094388D" w:rsidRDefault="0094388D" w:rsidP="00082181">
            <w:pPr>
              <w:pStyle w:val="AAAtexte"/>
            </w:pPr>
            <w:r>
              <w:t>36°</w:t>
            </w:r>
          </w:p>
        </w:tc>
        <w:tc>
          <w:tcPr>
            <w:tcW w:w="0" w:type="auto"/>
          </w:tcPr>
          <w:p w:rsidR="0094388D" w:rsidRDefault="0094388D" w:rsidP="00082181">
            <w:pPr>
              <w:pStyle w:val="AAAtexte"/>
            </w:pPr>
            <w:r>
              <w:t>24°</w:t>
            </w:r>
          </w:p>
        </w:tc>
        <w:tc>
          <w:tcPr>
            <w:tcW w:w="0" w:type="auto"/>
          </w:tcPr>
          <w:p w:rsidR="0094388D" w:rsidRDefault="0094388D" w:rsidP="00082181">
            <w:pPr>
              <w:pStyle w:val="AAAtexte"/>
            </w:pPr>
            <w:r>
              <w:t>120°</w:t>
            </w:r>
          </w:p>
        </w:tc>
        <w:tc>
          <w:tcPr>
            <w:tcW w:w="0" w:type="auto"/>
          </w:tcPr>
          <w:p w:rsidR="0094388D" w:rsidRDefault="0094388D" w:rsidP="00082181">
            <w:pPr>
              <w:pStyle w:val="AAAtexte"/>
            </w:pPr>
            <w:r>
              <w:t>96°</w:t>
            </w:r>
          </w:p>
        </w:tc>
        <w:tc>
          <w:tcPr>
            <w:tcW w:w="0" w:type="auto"/>
          </w:tcPr>
          <w:p w:rsidR="0094388D" w:rsidRDefault="0094388D" w:rsidP="00082181">
            <w:pPr>
              <w:pStyle w:val="AAAtexte"/>
            </w:pPr>
            <w:r>
              <w:t>24°</w:t>
            </w:r>
          </w:p>
        </w:tc>
        <w:tc>
          <w:tcPr>
            <w:tcW w:w="0" w:type="auto"/>
          </w:tcPr>
          <w:p w:rsidR="0094388D" w:rsidRDefault="0094388D" w:rsidP="00082181">
            <w:pPr>
              <w:pStyle w:val="AAAtexte"/>
            </w:pPr>
            <w:r>
              <w:t>60°</w:t>
            </w:r>
          </w:p>
        </w:tc>
      </w:tr>
    </w:tbl>
    <w:p w:rsidR="0094388D" w:rsidRDefault="0094388D" w:rsidP="0094388D">
      <w:pPr>
        <w:pStyle w:val="AAAtexte"/>
      </w:pPr>
      <w:r>
        <w:br w:type="textWrapping" w:clear="all"/>
        <w:t xml:space="preserve">   </w:t>
      </w:r>
      <w:r>
        <w:sym w:font="Symbol" w:char="F0B4"/>
      </w:r>
      <w:r>
        <w:t>12</w:t>
      </w:r>
    </w:p>
    <w:p w:rsidR="0094388D" w:rsidRDefault="0094388D" w:rsidP="0094388D">
      <w:pPr>
        <w:pStyle w:val="AAAtexte"/>
      </w:pPr>
    </w:p>
    <w:p w:rsidR="0094388D" w:rsidRDefault="0094388D" w:rsidP="0094388D">
      <w:pPr>
        <w:pStyle w:val="AAAtexte"/>
      </w:pPr>
      <w:r w:rsidRPr="009E4522">
        <w:rPr>
          <w:u w:val="single"/>
        </w:rPr>
        <w:t>Rappel</w:t>
      </w:r>
      <w:r>
        <w:t> : calcul du coefficient de proportionnalité « pour multiplier en descendant » </w:t>
      </w:r>
      <w:proofErr w:type="gramStart"/>
      <w:r>
        <w:t>:</w:t>
      </w:r>
      <w:proofErr w:type="gramEnd"/>
      <w:r>
        <w:br/>
        <w:t xml:space="preserve">Dans une colonne où je connais les deux nombres, </w:t>
      </w:r>
      <w:r w:rsidRPr="009E4522">
        <w:rPr>
          <w:position w:val="-24"/>
        </w:rPr>
        <w:object w:dxaOrig="4020" w:dyaOrig="620">
          <v:shape id="_x0000_i1042" type="#_x0000_t75" style="width:201pt;height:30.75pt" o:ole="">
            <v:imagedata r:id="rId15" o:title=""/>
          </v:shape>
          <o:OLEObject Type="Embed" ProgID="Equation.DSMT4" ShapeID="_x0000_i1042" DrawAspect="Content" ObjectID="_1370086421" r:id="rId34"/>
        </w:object>
      </w:r>
      <w:r>
        <w:t>.</w:t>
      </w:r>
    </w:p>
    <w:p w:rsidR="0094388D" w:rsidRDefault="0094388D" w:rsidP="0094388D">
      <w:pPr>
        <w:pStyle w:val="AAAtexte"/>
      </w:pPr>
      <w:r>
        <w:object w:dxaOrig="6143" w:dyaOrig="4155">
          <v:shape id="_x0000_i1043" type="#_x0000_t75" style="width:307.5pt;height:207.75pt" o:ole="">
            <v:imagedata r:id="rId17" o:title=""/>
          </v:shape>
          <o:OLEObject Type="Embed" ProgID="Excel.Sheet.8" ShapeID="_x0000_i1043" DrawAspect="Content" ObjectID="_1370086422" r:id="rId35">
            <o:FieldCodes>\s</o:FieldCodes>
          </o:OLEObject>
        </w:object>
      </w:r>
    </w:p>
    <w:p w:rsidR="0094388D" w:rsidRDefault="0094388D" w:rsidP="0094388D">
      <w:pPr>
        <w:pStyle w:val="AAAtexte"/>
      </w:pPr>
    </w:p>
    <w:p w:rsidR="0094388D" w:rsidRDefault="0094388D" w:rsidP="0094388D">
      <w:pPr>
        <w:pStyle w:val="AAATitre2"/>
      </w:pPr>
      <w:r>
        <w:t>Introduction au vocabulaire des statistiques ; notations.</w:t>
      </w:r>
    </w:p>
    <w:p w:rsidR="0094388D" w:rsidRDefault="0094388D" w:rsidP="0094388D">
      <w:pPr>
        <w:pStyle w:val="AAAtexte"/>
      </w:pPr>
    </w:p>
    <w:p w:rsidR="0094388D" w:rsidRDefault="0094388D" w:rsidP="0094388D">
      <w:pPr>
        <w:pStyle w:val="AAAtexte"/>
      </w:pPr>
      <w:r>
        <w:t xml:space="preserve">Une </w:t>
      </w:r>
      <w:r w:rsidRPr="003C4A6D">
        <w:rPr>
          <w:b/>
          <w:u w:val="single"/>
        </w:rPr>
        <w:t>série statistique</w:t>
      </w:r>
      <w:r>
        <w:t xml:space="preserve"> est une liste de nombres, par exemple la liste des notes obtenues par les élèves de 3°3 au DS7 de mathématiques. Si deux élèves ont eu la même note, ce nombre apparaît deux fois dans la liste.</w:t>
      </w:r>
    </w:p>
    <w:p w:rsidR="0094388D" w:rsidRDefault="0094388D" w:rsidP="0094388D">
      <w:pPr>
        <w:pStyle w:val="AAAtexte"/>
      </w:pPr>
    </w:p>
    <w:p w:rsidR="0094388D" w:rsidRDefault="0094388D" w:rsidP="0094388D">
      <w:pPr>
        <w:pStyle w:val="AAAtexte"/>
      </w:pPr>
      <w:r>
        <w:t xml:space="preserve">Les différentes notes obtenues s’appellent </w:t>
      </w:r>
      <w:r w:rsidRPr="003C4A6D">
        <w:rPr>
          <w:b/>
          <w:u w:val="single"/>
        </w:rPr>
        <w:t>les valeurs</w:t>
      </w:r>
      <w:r w:rsidRPr="003C4A6D">
        <w:rPr>
          <w:u w:val="single"/>
        </w:rPr>
        <w:t xml:space="preserve"> de la série statistiques</w:t>
      </w:r>
      <w:r>
        <w:t>. S’il y a des élèves qui ont eu 12,5, on dit que 12,5 est une valeur de la série statistique.</w:t>
      </w:r>
    </w:p>
    <w:p w:rsidR="0094388D" w:rsidRDefault="0094388D" w:rsidP="0094388D">
      <w:pPr>
        <w:pStyle w:val="AAAtexte"/>
      </w:pPr>
      <w:r>
        <w:t xml:space="preserve">Le </w:t>
      </w:r>
      <w:r w:rsidRPr="003C4A6D">
        <w:rPr>
          <w:u w:val="single"/>
        </w:rPr>
        <w:t>nombre</w:t>
      </w:r>
      <w:r>
        <w:t xml:space="preserve"> d’élèves qui ont eu 12,5 s’appelle </w:t>
      </w:r>
      <w:r w:rsidRPr="003C4A6D">
        <w:rPr>
          <w:b/>
          <w:u w:val="single"/>
        </w:rPr>
        <w:t>l’effectif</w:t>
      </w:r>
      <w:r w:rsidRPr="003C4A6D">
        <w:rPr>
          <w:u w:val="single"/>
        </w:rPr>
        <w:t xml:space="preserve"> de la valeur</w:t>
      </w:r>
      <w:r>
        <w:t xml:space="preserve"> 12,5.</w:t>
      </w:r>
    </w:p>
    <w:p w:rsidR="0094388D" w:rsidRDefault="0094388D" w:rsidP="0094388D">
      <w:pPr>
        <w:pStyle w:val="AAAtexte"/>
      </w:pPr>
      <w:r>
        <w:t xml:space="preserve">Le </w:t>
      </w:r>
      <w:r w:rsidRPr="003C4A6D">
        <w:rPr>
          <w:u w:val="single"/>
        </w:rPr>
        <w:t>pourcentage</w:t>
      </w:r>
      <w:r>
        <w:t xml:space="preserve"> d’élèves qui ont eu 12,5 s’appelle </w:t>
      </w:r>
      <w:r w:rsidRPr="003C4A6D">
        <w:rPr>
          <w:b/>
          <w:u w:val="single"/>
        </w:rPr>
        <w:t>la fréquence</w:t>
      </w:r>
      <w:r w:rsidRPr="003C4A6D">
        <w:rPr>
          <w:u w:val="single"/>
        </w:rPr>
        <w:t xml:space="preserve"> de la valeur</w:t>
      </w:r>
      <w:r>
        <w:t xml:space="preserve"> 12,5.</w:t>
      </w:r>
    </w:p>
    <w:p w:rsidR="0094388D" w:rsidRDefault="0094388D" w:rsidP="0094388D">
      <w:pPr>
        <w:pStyle w:val="AAAtexte"/>
      </w:pPr>
    </w:p>
    <w:p w:rsidR="0094388D" w:rsidRDefault="0094388D" w:rsidP="0094388D">
      <w:pPr>
        <w:pStyle w:val="AAAtexte"/>
      </w:pPr>
      <w:r>
        <w:t xml:space="preserve">Le nombre total d’élèves de 3°3 s’appelle </w:t>
      </w:r>
      <w:r w:rsidRPr="003C4A6D">
        <w:rPr>
          <w:b/>
          <w:u w:val="single"/>
        </w:rPr>
        <w:t>l’effectif total</w:t>
      </w:r>
      <w:r>
        <w:t>.</w:t>
      </w:r>
    </w:p>
    <w:p w:rsidR="0094388D" w:rsidRDefault="0094388D" w:rsidP="0094388D">
      <w:pPr>
        <w:pStyle w:val="AAAtexte"/>
      </w:pPr>
      <w:r>
        <w:t xml:space="preserve">La « fréquence totale » est 100%. </w:t>
      </w:r>
    </w:p>
    <w:p w:rsidR="0094388D" w:rsidRDefault="0094388D" w:rsidP="0094388D">
      <w:pPr>
        <w:pStyle w:val="AAAtexte"/>
      </w:pPr>
    </w:p>
    <w:p w:rsidR="0094388D" w:rsidRDefault="0094388D" w:rsidP="0094388D">
      <w:pPr>
        <w:pStyle w:val="AAAtexte"/>
      </w:pPr>
    </w:p>
    <w:p w:rsidR="0094388D" w:rsidRDefault="0094388D" w:rsidP="0094388D">
      <w:pPr>
        <w:pStyle w:val="AAATitre2"/>
      </w:pPr>
      <w:r>
        <w:t>Des effectifs aux fréquences, et inversement.</w:t>
      </w:r>
    </w:p>
    <w:p w:rsidR="0094388D" w:rsidRDefault="0094388D" w:rsidP="0094388D">
      <w:pPr>
        <w:pStyle w:val="AAAtexte"/>
      </w:pPr>
    </w:p>
    <w:p w:rsidR="0094388D" w:rsidRDefault="0094388D" w:rsidP="0094388D">
      <w:pPr>
        <w:pStyle w:val="AAAPt"/>
      </w:pPr>
      <w:r>
        <w:t>Pté 1 : ……………………………………………………………………………………………………………</w:t>
      </w:r>
      <w:r>
        <w:br/>
        <w:t>…………………………………………………………………………………………………………………….</w:t>
      </w:r>
      <w:r>
        <w:br/>
        <w:t>……………………………………………………………………………………………………………………..</w:t>
      </w:r>
      <w:r>
        <w:br/>
        <w:t>………………………………………………………………………………………………………………………</w:t>
      </w:r>
    </w:p>
    <w:p w:rsidR="0094388D" w:rsidRDefault="0094388D" w:rsidP="0094388D">
      <w:pPr>
        <w:pStyle w:val="AAAtexte"/>
      </w:pPr>
      <w:r>
        <w:rPr>
          <w:u w:val="single"/>
        </w:rPr>
        <w:t>Pour avoir des fréquences en %</w:t>
      </w:r>
      <w:r>
        <w:t xml:space="preserve"> : </w:t>
      </w:r>
      <w:r w:rsidRPr="00D7529C">
        <w:rPr>
          <w:rStyle w:val="AAAPtCar"/>
          <w:b/>
          <w:bCs/>
          <w:position w:val="-24"/>
        </w:rPr>
        <w:object w:dxaOrig="5120" w:dyaOrig="620">
          <v:shape id="_x0000_i1044" type="#_x0000_t75" style="width:255.75pt;height:30.75pt" o:ole="">
            <v:imagedata r:id="rId21" o:title=""/>
          </v:shape>
          <o:OLEObject Type="Embed" ProgID="Equation.DSMT4" ShapeID="_x0000_i1044" DrawAspect="Content" ObjectID="_1370086423" r:id="rId36"/>
        </w:object>
      </w:r>
    </w:p>
    <w:p w:rsidR="0094388D" w:rsidRPr="00A31920" w:rsidRDefault="0094388D" w:rsidP="0094388D">
      <w:pPr>
        <w:pStyle w:val="AAAtexte"/>
      </w:pPr>
    </w:p>
    <w:p w:rsidR="0094388D" w:rsidRPr="00811FB0" w:rsidRDefault="0094388D" w:rsidP="00616EA3">
      <w:pPr>
        <w:pStyle w:val="AAAPt"/>
      </w:pPr>
      <w:r>
        <w:t xml:space="preserve">Pté 2 : </w:t>
      </w:r>
      <w:r w:rsidR="00616EA3">
        <w:t>……………………………………………………………………………………………………………</w:t>
      </w:r>
      <w:r w:rsidR="00616EA3">
        <w:br/>
        <w:t>…………………………………………………………………………………………………………………….</w:t>
      </w:r>
      <w:r w:rsidR="00616EA3">
        <w:br/>
        <w:t>……………………………………………………………………………………………………………………..</w:t>
      </w:r>
      <w:r w:rsidR="00616EA3">
        <w:br/>
        <w:t>………………………………………………………………………………………………………………………</w:t>
      </w:r>
    </w:p>
    <w:p w:rsidR="0094388D" w:rsidRPr="00811FB0" w:rsidRDefault="0094388D" w:rsidP="0094388D">
      <w:pPr>
        <w:pStyle w:val="AAAtexte"/>
      </w:pPr>
      <w:r>
        <w:rPr>
          <w:u w:val="single"/>
        </w:rPr>
        <w:t>Avec des fréquences en %</w:t>
      </w:r>
      <w:r w:rsidRPr="00811FB0">
        <w:t xml:space="preserve"> : </w:t>
      </w:r>
      <w:r w:rsidRPr="00E47C26">
        <w:rPr>
          <w:position w:val="-24"/>
        </w:rPr>
        <w:object w:dxaOrig="5840" w:dyaOrig="620">
          <v:shape id="_x0000_i1045" type="#_x0000_t75" style="width:291.75pt;height:30.75pt" o:ole="">
            <v:imagedata r:id="rId25" o:title=""/>
          </v:shape>
          <o:OLEObject Type="Embed" ProgID="Equation.DSMT4" ShapeID="_x0000_i1045" DrawAspect="Content" ObjectID="_1370086424" r:id="rId37"/>
        </w:object>
      </w:r>
    </w:p>
    <w:p w:rsidR="0094388D" w:rsidRPr="007E5F9C" w:rsidRDefault="0094388D" w:rsidP="0094388D">
      <w:pPr>
        <w:rPr>
          <w:b/>
          <w:sz w:val="20"/>
          <w:u w:val="single"/>
        </w:rPr>
      </w:pPr>
      <w:r w:rsidRPr="007E5F9C">
        <w:rPr>
          <w:b/>
          <w:sz w:val="20"/>
          <w:u w:val="single"/>
        </w:rPr>
        <w:t>Remarque : « Effectifs cumulés croissants »</w:t>
      </w:r>
    </w:p>
    <w:p w:rsidR="0094388D" w:rsidRDefault="0094388D" w:rsidP="0094388D">
      <w:pPr>
        <w:pStyle w:val="AAAtexte"/>
      </w:pPr>
    </w:p>
    <w:p w:rsidR="0094388D" w:rsidRDefault="0094388D" w:rsidP="0094388D">
      <w:pPr>
        <w:pStyle w:val="AAAtexte"/>
      </w:pPr>
      <w:r>
        <w:t>Dans notre exemple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5"/>
        <w:gridCol w:w="328"/>
        <w:gridCol w:w="328"/>
        <w:gridCol w:w="439"/>
        <w:gridCol w:w="439"/>
        <w:gridCol w:w="439"/>
        <w:gridCol w:w="439"/>
      </w:tblGrid>
      <w:tr w:rsidR="0094388D" w:rsidTr="00082181">
        <w:tc>
          <w:tcPr>
            <w:tcW w:w="0" w:type="auto"/>
          </w:tcPr>
          <w:p w:rsidR="0094388D" w:rsidRDefault="0094388D" w:rsidP="00082181">
            <w:pPr>
              <w:pStyle w:val="AAAtexte"/>
            </w:pPr>
            <w:r>
              <w:t>Notes (valeurs)</w:t>
            </w:r>
          </w:p>
        </w:tc>
        <w:tc>
          <w:tcPr>
            <w:tcW w:w="0" w:type="auto"/>
          </w:tcPr>
          <w:p w:rsidR="0094388D" w:rsidRDefault="0094388D" w:rsidP="00082181">
            <w:pPr>
              <w:pStyle w:val="AAAtexte"/>
            </w:pPr>
            <w:r>
              <w:t>6</w:t>
            </w:r>
          </w:p>
        </w:tc>
        <w:tc>
          <w:tcPr>
            <w:tcW w:w="0" w:type="auto"/>
          </w:tcPr>
          <w:p w:rsidR="0094388D" w:rsidRDefault="0094388D" w:rsidP="00082181">
            <w:pPr>
              <w:pStyle w:val="AAAtexte"/>
            </w:pPr>
            <w:r>
              <w:t>8</w:t>
            </w:r>
          </w:p>
        </w:tc>
        <w:tc>
          <w:tcPr>
            <w:tcW w:w="0" w:type="auto"/>
          </w:tcPr>
          <w:p w:rsidR="0094388D" w:rsidRDefault="0094388D" w:rsidP="00082181">
            <w:pPr>
              <w:pStyle w:val="AAAtexte"/>
            </w:pPr>
            <w:r>
              <w:t>10</w:t>
            </w:r>
          </w:p>
        </w:tc>
        <w:tc>
          <w:tcPr>
            <w:tcW w:w="0" w:type="auto"/>
          </w:tcPr>
          <w:p w:rsidR="0094388D" w:rsidRDefault="0094388D" w:rsidP="00082181">
            <w:pPr>
              <w:pStyle w:val="AAAtexte"/>
            </w:pPr>
            <w:r>
              <w:t>12</w:t>
            </w:r>
          </w:p>
        </w:tc>
        <w:tc>
          <w:tcPr>
            <w:tcW w:w="0" w:type="auto"/>
          </w:tcPr>
          <w:p w:rsidR="0094388D" w:rsidRDefault="0094388D" w:rsidP="00082181">
            <w:pPr>
              <w:pStyle w:val="AAAtexte"/>
            </w:pPr>
            <w:r>
              <w:t>14</w:t>
            </w:r>
          </w:p>
        </w:tc>
        <w:tc>
          <w:tcPr>
            <w:tcW w:w="0" w:type="auto"/>
          </w:tcPr>
          <w:p w:rsidR="0094388D" w:rsidRDefault="0094388D" w:rsidP="00082181">
            <w:pPr>
              <w:pStyle w:val="AAAtexte"/>
            </w:pPr>
            <w:r>
              <w:t>16</w:t>
            </w:r>
          </w:p>
        </w:tc>
      </w:tr>
      <w:tr w:rsidR="0094388D" w:rsidTr="00082181">
        <w:tc>
          <w:tcPr>
            <w:tcW w:w="0" w:type="auto"/>
          </w:tcPr>
          <w:p w:rsidR="0094388D" w:rsidRDefault="0094388D" w:rsidP="00082181">
            <w:pPr>
              <w:pStyle w:val="AAAtexte"/>
            </w:pPr>
            <w:r>
              <w:t>Nombre d’élèves (effectif)</w:t>
            </w:r>
          </w:p>
        </w:tc>
        <w:tc>
          <w:tcPr>
            <w:tcW w:w="0" w:type="auto"/>
          </w:tcPr>
          <w:p w:rsidR="0094388D" w:rsidRDefault="0094388D" w:rsidP="00082181">
            <w:pPr>
              <w:pStyle w:val="AAAtexte"/>
            </w:pPr>
            <w:r>
              <w:t>3</w:t>
            </w:r>
          </w:p>
        </w:tc>
        <w:tc>
          <w:tcPr>
            <w:tcW w:w="0" w:type="auto"/>
          </w:tcPr>
          <w:p w:rsidR="0094388D" w:rsidRDefault="0094388D" w:rsidP="00082181">
            <w:pPr>
              <w:pStyle w:val="AAAtexte"/>
            </w:pPr>
            <w:r>
              <w:t>2</w:t>
            </w:r>
          </w:p>
        </w:tc>
        <w:tc>
          <w:tcPr>
            <w:tcW w:w="0" w:type="auto"/>
          </w:tcPr>
          <w:p w:rsidR="0094388D" w:rsidRDefault="0094388D" w:rsidP="00082181">
            <w:pPr>
              <w:pStyle w:val="AAAtexte"/>
            </w:pPr>
            <w:r>
              <w:t>10</w:t>
            </w:r>
          </w:p>
        </w:tc>
        <w:tc>
          <w:tcPr>
            <w:tcW w:w="0" w:type="auto"/>
          </w:tcPr>
          <w:p w:rsidR="0094388D" w:rsidRDefault="0094388D" w:rsidP="00082181">
            <w:pPr>
              <w:pStyle w:val="AAAtexte"/>
            </w:pPr>
            <w:r>
              <w:t>8</w:t>
            </w:r>
          </w:p>
        </w:tc>
        <w:tc>
          <w:tcPr>
            <w:tcW w:w="0" w:type="auto"/>
          </w:tcPr>
          <w:p w:rsidR="0094388D" w:rsidRDefault="0094388D" w:rsidP="00082181">
            <w:pPr>
              <w:pStyle w:val="AAAtexte"/>
            </w:pPr>
            <w:r>
              <w:t>2</w:t>
            </w:r>
          </w:p>
        </w:tc>
        <w:tc>
          <w:tcPr>
            <w:tcW w:w="0" w:type="auto"/>
          </w:tcPr>
          <w:p w:rsidR="0094388D" w:rsidRDefault="0094388D" w:rsidP="00082181">
            <w:pPr>
              <w:pStyle w:val="AAAtexte"/>
            </w:pPr>
            <w:r>
              <w:t>5</w:t>
            </w:r>
          </w:p>
        </w:tc>
      </w:tr>
      <w:tr w:rsidR="0094388D" w:rsidTr="00082181">
        <w:tc>
          <w:tcPr>
            <w:tcW w:w="0" w:type="auto"/>
          </w:tcPr>
          <w:p w:rsidR="0094388D" w:rsidRDefault="0094388D" w:rsidP="00082181">
            <w:pPr>
              <w:pStyle w:val="AAAtexte"/>
            </w:pPr>
            <w:r>
              <w:t>Effectif cumulé croissant</w:t>
            </w:r>
          </w:p>
        </w:tc>
        <w:tc>
          <w:tcPr>
            <w:tcW w:w="0" w:type="auto"/>
          </w:tcPr>
          <w:p w:rsidR="0094388D" w:rsidRDefault="0094388D" w:rsidP="00082181">
            <w:pPr>
              <w:pStyle w:val="AAAtexte"/>
            </w:pPr>
            <w:r>
              <w:t>3</w:t>
            </w:r>
          </w:p>
        </w:tc>
        <w:tc>
          <w:tcPr>
            <w:tcW w:w="0" w:type="auto"/>
          </w:tcPr>
          <w:p w:rsidR="0094388D" w:rsidRDefault="0094388D" w:rsidP="00082181">
            <w:pPr>
              <w:pStyle w:val="AAAtexte"/>
            </w:pPr>
            <w:r>
              <w:t>5</w:t>
            </w:r>
          </w:p>
        </w:tc>
        <w:tc>
          <w:tcPr>
            <w:tcW w:w="0" w:type="auto"/>
          </w:tcPr>
          <w:p w:rsidR="0094388D" w:rsidRDefault="0094388D" w:rsidP="00082181">
            <w:pPr>
              <w:pStyle w:val="AAAtexte"/>
            </w:pPr>
            <w:r>
              <w:t>15</w:t>
            </w:r>
          </w:p>
        </w:tc>
        <w:tc>
          <w:tcPr>
            <w:tcW w:w="0" w:type="auto"/>
          </w:tcPr>
          <w:p w:rsidR="0094388D" w:rsidRDefault="0094388D" w:rsidP="00082181">
            <w:pPr>
              <w:pStyle w:val="AAAtexte"/>
            </w:pPr>
            <w:r>
              <w:t>23</w:t>
            </w:r>
          </w:p>
        </w:tc>
        <w:tc>
          <w:tcPr>
            <w:tcW w:w="0" w:type="auto"/>
          </w:tcPr>
          <w:p w:rsidR="0094388D" w:rsidRDefault="0094388D" w:rsidP="00082181">
            <w:pPr>
              <w:pStyle w:val="AAAtexte"/>
            </w:pPr>
            <w:r>
              <w:t>25</w:t>
            </w:r>
          </w:p>
        </w:tc>
        <w:tc>
          <w:tcPr>
            <w:tcW w:w="0" w:type="auto"/>
          </w:tcPr>
          <w:p w:rsidR="0094388D" w:rsidRDefault="0094388D" w:rsidP="00082181">
            <w:pPr>
              <w:pStyle w:val="AAAtexte"/>
            </w:pPr>
            <w:r>
              <w:t>30</w:t>
            </w:r>
          </w:p>
        </w:tc>
      </w:tr>
    </w:tbl>
    <w:p w:rsidR="0094388D" w:rsidRDefault="0094388D" w:rsidP="0094388D">
      <w:pPr>
        <w:pStyle w:val="AAAtexte"/>
      </w:pPr>
    </w:p>
    <w:p w:rsidR="0094388D" w:rsidRDefault="0094388D" w:rsidP="0094388D">
      <w:pPr>
        <w:pStyle w:val="AAAtexte"/>
      </w:pPr>
    </w:p>
    <w:p w:rsidR="0094388D" w:rsidRDefault="0094388D" w:rsidP="0094388D">
      <w:pPr>
        <w:pStyle w:val="AAAtexte"/>
      </w:pPr>
      <w:r>
        <w:sym w:font="Wingdings" w:char="F0DF"/>
      </w:r>
      <w:r>
        <w:t xml:space="preserve"> On doit retrouver ici l’effectif total.</w:t>
      </w:r>
    </w:p>
    <w:p w:rsidR="0094388D" w:rsidRDefault="0094388D" w:rsidP="0094388D">
      <w:pPr>
        <w:pStyle w:val="AAAtexte"/>
      </w:pPr>
    </w:p>
    <w:p w:rsidR="0094388D" w:rsidRDefault="0094388D" w:rsidP="0094388D">
      <w:pPr>
        <w:pStyle w:val="AAAtexte"/>
      </w:pPr>
    </w:p>
    <w:p w:rsidR="0094388D" w:rsidRDefault="0094388D" w:rsidP="0094388D">
      <w:pPr>
        <w:pStyle w:val="AAATitre2"/>
      </w:pPr>
      <w:r>
        <w:t>Quelques grandeurs statistiques.</w:t>
      </w:r>
    </w:p>
    <w:p w:rsidR="0094388D" w:rsidRDefault="0094388D" w:rsidP="0094388D">
      <w:pPr>
        <w:pStyle w:val="AAAtexte"/>
      </w:pPr>
    </w:p>
    <w:p w:rsidR="0094388D" w:rsidRDefault="0094388D" w:rsidP="0094388D">
      <w:pPr>
        <w:pStyle w:val="AAAtexte"/>
      </w:pPr>
      <w:r>
        <w:t>Ces grandeurs ne peuvent être calculées que si le caractère que l’on étudie est traduit par un nombre.</w:t>
      </w:r>
    </w:p>
    <w:p w:rsidR="0094388D" w:rsidRDefault="0094388D" w:rsidP="0094388D">
      <w:pPr>
        <w:pStyle w:val="AAAtexte"/>
      </w:pPr>
      <w:r w:rsidRPr="007E79F7">
        <w:rPr>
          <w:u w:val="single"/>
        </w:rPr>
        <w:t>Exemple</w:t>
      </w:r>
      <w:r>
        <w:t> : Les joueurs de l’équipe de hand-ball mesurent en mètres:</w:t>
      </w:r>
    </w:p>
    <w:p w:rsidR="0094388D" w:rsidRDefault="0094388D" w:rsidP="0094388D">
      <w:pPr>
        <w:pStyle w:val="AAAtexte"/>
      </w:pPr>
      <w:r>
        <w:t>1,58  -  1,65  -  1,65  -  1,68  -  1,75  -  1,78  -  1,80 – 1,90.</w:t>
      </w:r>
    </w:p>
    <w:p w:rsidR="0094388D" w:rsidRDefault="0094388D" w:rsidP="0094388D">
      <w:pPr>
        <w:pStyle w:val="AAAtexte"/>
      </w:pPr>
      <w:r>
        <w:t xml:space="preserve">Ceci est une </w:t>
      </w:r>
      <w:r w:rsidRPr="007E79F7">
        <w:t>série statistique</w:t>
      </w:r>
      <w:r>
        <w:t>.</w:t>
      </w:r>
    </w:p>
    <w:p w:rsidR="0094388D" w:rsidRDefault="0094388D" w:rsidP="0094388D">
      <w:pPr>
        <w:pStyle w:val="AAAtexte"/>
      </w:pPr>
    </w:p>
    <w:p w:rsidR="0094388D" w:rsidRDefault="0094388D" w:rsidP="0094388D">
      <w:pPr>
        <w:pStyle w:val="AAAtexte"/>
      </w:pPr>
    </w:p>
    <w:p w:rsidR="0094388D" w:rsidRDefault="0094388D" w:rsidP="0094388D">
      <w:pPr>
        <w:pStyle w:val="AAADef"/>
      </w:pPr>
      <w:r>
        <w:t xml:space="preserve">Def 1 : </w:t>
      </w:r>
      <w:r w:rsidR="00616EA3">
        <w:t>……………………………………………………………………………………………………………..</w:t>
      </w:r>
      <w:r>
        <w:t>.</w:t>
      </w:r>
      <w:r w:rsidR="00616EA3">
        <w:br/>
        <w:t>……………………………………………………………………………………………………………………….</w:t>
      </w:r>
      <w:r w:rsidR="00616EA3">
        <w:br/>
        <w:t>………………………………………………………………………………………………………………………</w:t>
      </w:r>
    </w:p>
    <w:p w:rsidR="0094388D" w:rsidRDefault="00616EA3" w:rsidP="0094388D">
      <w:pPr>
        <w:pStyle w:val="AAAtexte"/>
      </w:pPr>
      <w:r w:rsidRPr="007E79F7">
        <w:rPr>
          <w:position w:val="-24"/>
        </w:rPr>
        <w:object w:dxaOrig="7260" w:dyaOrig="620">
          <v:shape id="_x0000_i1046" type="#_x0000_t75" style="width:363pt;height:30.75pt" o:ole="">
            <v:imagedata r:id="rId38" o:title=""/>
          </v:shape>
          <o:OLEObject Type="Embed" ProgID="Equation.DSMT4" ShapeID="_x0000_i1046" DrawAspect="Content" ObjectID="_1370086425" r:id="rId39"/>
        </w:object>
      </w:r>
    </w:p>
    <w:p w:rsidR="0094388D" w:rsidRDefault="0094388D" w:rsidP="0094388D">
      <w:pPr>
        <w:pStyle w:val="AAAtexte"/>
      </w:pPr>
    </w:p>
    <w:p w:rsidR="0094388D" w:rsidRDefault="0094388D" w:rsidP="0094388D">
      <w:pPr>
        <w:pStyle w:val="AAAtexte"/>
      </w:pPr>
    </w:p>
    <w:p w:rsidR="0094388D" w:rsidRDefault="0094388D" w:rsidP="0094388D">
      <w:pPr>
        <w:pStyle w:val="AAADef"/>
      </w:pPr>
      <w:r>
        <w:t xml:space="preserve">Def 2 : </w:t>
      </w:r>
      <w:r w:rsidR="00616EA3">
        <w:t>……………………………………………………………………………………………………………...</w:t>
      </w:r>
      <w:r w:rsidR="00616EA3">
        <w:br/>
        <w:t>……………………………………………………………………………………………………………………….</w:t>
      </w:r>
      <w:r w:rsidR="00616EA3">
        <w:br/>
        <w:t>………………………………………………………………………………………………………………………</w:t>
      </w:r>
      <w:r w:rsidR="00616EA3">
        <w:br/>
        <w:t>……………………………………………………………………………………………………………………..</w:t>
      </w:r>
      <w:r w:rsidR="00616EA3">
        <w:br/>
        <w:t>………………………………………………………………………………………………………………………</w:t>
      </w:r>
      <w:r>
        <w:t>.</w:t>
      </w:r>
    </w:p>
    <w:p w:rsidR="0094388D" w:rsidRDefault="0094388D" w:rsidP="0094388D">
      <w:pPr>
        <w:pStyle w:val="AAAtexte"/>
      </w:pPr>
      <w:r>
        <w:t>On peut prendre comme médiane de cette série n’importe quel nombre compris entre 1,68 et 1,75 (la médiane n’est pas forcément une valeur de la série statistique).</w:t>
      </w:r>
    </w:p>
    <w:p w:rsidR="0094388D" w:rsidRDefault="0094388D" w:rsidP="0094388D">
      <w:pPr>
        <w:pStyle w:val="AAAtexte"/>
      </w:pPr>
      <w:r>
        <w:t>Par exemple une médiane de cette série est 1,70m : il y a autant de joueurs plus grands que 1,70m que de joueurs plus petits.</w:t>
      </w:r>
    </w:p>
    <w:p w:rsidR="0094388D" w:rsidRDefault="0094388D" w:rsidP="0094388D">
      <w:pPr>
        <w:pStyle w:val="AAAtexte"/>
      </w:pPr>
    </w:p>
    <w:p w:rsidR="0094388D" w:rsidRDefault="0094388D" w:rsidP="0094388D">
      <w:pPr>
        <w:pStyle w:val="AAAtexte"/>
      </w:pPr>
      <w:r w:rsidRPr="00F847BA">
        <w:rPr>
          <w:u w:val="single"/>
        </w:rPr>
        <w:t>Remarque</w:t>
      </w:r>
      <w:r>
        <w:rPr>
          <w:u w:val="single"/>
        </w:rPr>
        <w:t>s</w:t>
      </w:r>
      <w:r>
        <w:t> : contrairement à la moyenne, la médiane ne dépend pas des valeurs extrêmes (la plus grande et la plus petite). Cela peut être intéressant par exemple dans une expérience de physique, où les valeurs extrêmes sont souvent dues à des erreurs de manipulation.</w:t>
      </w:r>
      <w:r>
        <w:br/>
        <w:t xml:space="preserve">La médiane et la moyenne sont deux </w:t>
      </w:r>
      <w:r w:rsidRPr="00F847BA">
        <w:rPr>
          <w:u w:val="single"/>
        </w:rPr>
        <w:t>caractéristiques de position</w:t>
      </w:r>
      <w:r>
        <w:t xml:space="preserve"> de la série statistique.</w:t>
      </w:r>
    </w:p>
    <w:p w:rsidR="0094388D" w:rsidRDefault="0094388D" w:rsidP="0094388D">
      <w:pPr>
        <w:pStyle w:val="AAAtexte"/>
      </w:pPr>
    </w:p>
    <w:p w:rsidR="0094388D" w:rsidRDefault="0094388D" w:rsidP="0094388D">
      <w:pPr>
        <w:pStyle w:val="AAADef"/>
      </w:pPr>
      <w:r>
        <w:t xml:space="preserve">Def 3 : </w:t>
      </w:r>
      <w:r w:rsidR="00616EA3">
        <w:t>……………………………………………………………………………………………………………...</w:t>
      </w:r>
      <w:r w:rsidR="00616EA3">
        <w:br/>
        <w:t>……………………………………………………………………………………………………………………….</w:t>
      </w:r>
      <w:r w:rsidR="00616EA3">
        <w:br/>
        <w:t>………………………………………………………………………………………………………………………</w:t>
      </w:r>
    </w:p>
    <w:p w:rsidR="0094388D" w:rsidRDefault="0094388D" w:rsidP="0094388D">
      <w:pPr>
        <w:pStyle w:val="AAAtexte"/>
      </w:pPr>
    </w:p>
    <w:p w:rsidR="0094388D" w:rsidRDefault="0094388D" w:rsidP="0094388D">
      <w:pPr>
        <w:pStyle w:val="AAAtexte"/>
      </w:pPr>
      <w:r>
        <w:t>L’étendue de cette série est :</w:t>
      </w:r>
    </w:p>
    <w:p w:rsidR="0094388D" w:rsidRDefault="0094388D" w:rsidP="0094388D">
      <w:pPr>
        <w:pStyle w:val="AAAtexte"/>
      </w:pPr>
      <w:proofErr w:type="gramStart"/>
      <w:r>
        <w:t>étendue</w:t>
      </w:r>
      <w:proofErr w:type="gramEnd"/>
      <w:r>
        <w:t xml:space="preserve"> = 1,90-1,58 = 0,32</w:t>
      </w:r>
    </w:p>
    <w:p w:rsidR="0094388D" w:rsidRDefault="0094388D" w:rsidP="0094388D">
      <w:pPr>
        <w:pStyle w:val="AAAtexte"/>
      </w:pPr>
    </w:p>
    <w:p w:rsidR="0094388D" w:rsidRDefault="0094388D" w:rsidP="0094388D">
      <w:pPr>
        <w:pStyle w:val="AAAtexte"/>
      </w:pPr>
      <w:r w:rsidRPr="00F847BA">
        <w:rPr>
          <w:u w:val="single"/>
        </w:rPr>
        <w:t>Remarque</w:t>
      </w:r>
      <w:r>
        <w:t xml:space="preserve"> : L’étendue est une </w:t>
      </w:r>
      <w:r w:rsidRPr="00F847BA">
        <w:rPr>
          <w:u w:val="single"/>
        </w:rPr>
        <w:t>caractéristique de dispersion</w:t>
      </w:r>
      <w:r>
        <w:t xml:space="preserve"> de la série statistique.</w:t>
      </w:r>
    </w:p>
    <w:p w:rsidR="0094388D" w:rsidRDefault="0094388D" w:rsidP="0094388D">
      <w:pPr>
        <w:pStyle w:val="AAAtexte"/>
      </w:pPr>
    </w:p>
    <w:p w:rsidR="0094388D" w:rsidRDefault="0094388D" w:rsidP="00616EA3">
      <w:pPr>
        <w:pStyle w:val="AAADef"/>
      </w:pPr>
      <w:r>
        <w:t xml:space="preserve">Def 4 : </w:t>
      </w:r>
      <w:r w:rsidR="00616EA3">
        <w:t>……………………………………………………………………………………………………………...</w:t>
      </w:r>
      <w:r w:rsidR="00616EA3">
        <w:br/>
        <w:t>……………………………………………………………………………………………………………………….</w:t>
      </w:r>
      <w:r w:rsidR="00616EA3">
        <w:br/>
        <w:t>………………………………………………………………………………………………………………………</w:t>
      </w:r>
      <w:r w:rsidR="00616EA3">
        <w:br/>
        <w:t>……………………………………………………………………………………………………………………..</w:t>
      </w:r>
      <w:r w:rsidR="00616EA3">
        <w:br/>
        <w:t>……………………………………………………………………………………………………………………….</w:t>
      </w:r>
      <w:r w:rsidR="00616EA3">
        <w:br/>
        <w:t>……………………………………………………………………………………………………………………….</w:t>
      </w:r>
      <w:r w:rsidR="00616EA3">
        <w:br/>
        <w:t>……………………………………………………………………………………………………………………….</w:t>
      </w:r>
    </w:p>
    <w:p w:rsidR="0094388D" w:rsidRPr="002A5D39" w:rsidRDefault="0094388D" w:rsidP="0094388D">
      <w:pPr>
        <w:pStyle w:val="AAAtexte"/>
      </w:pPr>
      <w:r>
        <w:t>Le premier quartile de cette série est Q</w:t>
      </w:r>
      <w:r>
        <w:rPr>
          <w:vertAlign w:val="subscript"/>
        </w:rPr>
        <w:t>1</w:t>
      </w:r>
      <w:r>
        <w:t>=1,65 ; le troisième quartile est Q</w:t>
      </w:r>
      <w:r>
        <w:rPr>
          <w:vertAlign w:val="subscript"/>
        </w:rPr>
        <w:t>3</w:t>
      </w:r>
      <w:r>
        <w:t>=1,78.</w:t>
      </w:r>
      <w:r>
        <w:br/>
        <w:t>L’écart interquartile est 1,78-1,65=0,13.</w:t>
      </w:r>
    </w:p>
    <w:p w:rsidR="0094388D" w:rsidRDefault="0094388D" w:rsidP="0094388D">
      <w:pPr>
        <w:pStyle w:val="AAAtexte"/>
      </w:pPr>
    </w:p>
    <w:p w:rsidR="0094388D" w:rsidRDefault="0094388D" w:rsidP="0094388D">
      <w:pPr>
        <w:pStyle w:val="AAAtexte"/>
      </w:pPr>
      <w:r w:rsidRPr="003C4A6D">
        <w:rPr>
          <w:u w:val="single"/>
        </w:rPr>
        <w:t>Remarque</w:t>
      </w:r>
      <w:r>
        <w:t> : Le second quartile est la médiane : au moins 50% des valeurs de la série statistique sont inférieures ou égales à la médiane.</w:t>
      </w:r>
    </w:p>
    <w:p w:rsidR="0094388D" w:rsidRDefault="0094388D" w:rsidP="0094388D">
      <w:pPr>
        <w:pStyle w:val="AAAtexte"/>
      </w:pPr>
    </w:p>
    <w:p w:rsidR="0094388D" w:rsidRDefault="0094388D" w:rsidP="0094388D">
      <w:pPr>
        <w:pStyle w:val="AAAtexte"/>
      </w:pPr>
    </w:p>
    <w:p w:rsidR="00240B97" w:rsidRDefault="00240B97" w:rsidP="00240B97">
      <w:pPr>
        <w:pStyle w:val="AAAtexte"/>
      </w:pPr>
    </w:p>
    <w:sectPr w:rsidR="00240B97" w:rsidSect="00D9580C">
      <w:pgSz w:w="11906" w:h="16838" w:code="9"/>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E103D"/>
    <w:multiLevelType w:val="hybridMultilevel"/>
    <w:tmpl w:val="30A0CE1E"/>
    <w:lvl w:ilvl="0" w:tplc="E5B872D0">
      <w:start w:val="1"/>
      <w:numFmt w:val="upperLetter"/>
      <w:pStyle w:val="Titre3"/>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
    <w:nsid w:val="15AD40D7"/>
    <w:multiLevelType w:val="hybridMultilevel"/>
    <w:tmpl w:val="03843676"/>
    <w:lvl w:ilvl="0" w:tplc="A60CCAA4">
      <w:start w:val="1"/>
      <w:numFmt w:val="upperRoman"/>
      <w:pStyle w:val="AAATitre2"/>
      <w:lvlText w:val="%1."/>
      <w:lvlJc w:val="right"/>
      <w:pPr>
        <w:tabs>
          <w:tab w:val="num" w:pos="180"/>
        </w:tabs>
        <w:ind w:left="18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7CAC3070"/>
    <w:multiLevelType w:val="hybridMultilevel"/>
    <w:tmpl w:val="03563DC4"/>
    <w:lvl w:ilvl="0" w:tplc="4F26D5D6">
      <w:start w:val="1"/>
      <w:numFmt w:val="upperLetter"/>
      <w:pStyle w:val="AAATitre3sous-"/>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21"/>
  <w:stylePaneSortMethod w:val="0003"/>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DernierMetEn" w:val="aucun"/>
    <w:docVar w:name="VersionAMath" w:val="(18 janv 98)"/>
  </w:docVars>
  <w:rsids>
    <w:rsidRoot w:val="00240B97"/>
    <w:rsid w:val="00034D78"/>
    <w:rsid w:val="00094B29"/>
    <w:rsid w:val="000C468F"/>
    <w:rsid w:val="001B6331"/>
    <w:rsid w:val="00240B97"/>
    <w:rsid w:val="002D0BD0"/>
    <w:rsid w:val="00370A43"/>
    <w:rsid w:val="003A7BE4"/>
    <w:rsid w:val="00484311"/>
    <w:rsid w:val="00491847"/>
    <w:rsid w:val="0049184F"/>
    <w:rsid w:val="004B4889"/>
    <w:rsid w:val="00512907"/>
    <w:rsid w:val="005431D9"/>
    <w:rsid w:val="0055019A"/>
    <w:rsid w:val="00611590"/>
    <w:rsid w:val="00616EA3"/>
    <w:rsid w:val="006726AD"/>
    <w:rsid w:val="0068482C"/>
    <w:rsid w:val="00684DF9"/>
    <w:rsid w:val="006B1A27"/>
    <w:rsid w:val="006E3273"/>
    <w:rsid w:val="006F0FBC"/>
    <w:rsid w:val="0094388D"/>
    <w:rsid w:val="009D053A"/>
    <w:rsid w:val="009E46BE"/>
    <w:rsid w:val="00BE6783"/>
    <w:rsid w:val="00C06B71"/>
    <w:rsid w:val="00C43236"/>
    <w:rsid w:val="00C51565"/>
    <w:rsid w:val="00CE7AC0"/>
    <w:rsid w:val="00D00DB9"/>
    <w:rsid w:val="00D14345"/>
    <w:rsid w:val="00D9580C"/>
    <w:rsid w:val="00DB2C34"/>
    <w:rsid w:val="00DD5751"/>
    <w:rsid w:val="00E37107"/>
    <w:rsid w:val="00E7193B"/>
    <w:rsid w:val="00E924D4"/>
    <w:rsid w:val="00ED56FC"/>
    <w:rsid w:val="00EE15B7"/>
    <w:rsid w:val="00EE1AC9"/>
    <w:rsid w:val="00F21A24"/>
    <w:rsid w:val="00FF210F"/>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726AD"/>
    <w:pPr>
      <w:overflowPunct w:val="0"/>
      <w:autoSpaceDE w:val="0"/>
      <w:autoSpaceDN w:val="0"/>
      <w:adjustRightInd w:val="0"/>
      <w:textAlignment w:val="baseline"/>
    </w:pPr>
    <w:rPr>
      <w:rFonts w:ascii="Arial" w:hAnsi="Arial"/>
      <w:sz w:val="24"/>
    </w:rPr>
  </w:style>
  <w:style w:type="paragraph" w:styleId="Titre1">
    <w:name w:val="heading 1"/>
    <w:basedOn w:val="Normal"/>
    <w:next w:val="Normal"/>
    <w:rsid w:val="006726AD"/>
    <w:pPr>
      <w:keepNext/>
      <w:pBdr>
        <w:top w:val="single" w:sz="12" w:space="1" w:color="993366"/>
        <w:left w:val="single" w:sz="12" w:space="4" w:color="993366"/>
        <w:bottom w:val="single" w:sz="12" w:space="1" w:color="993366"/>
        <w:right w:val="single" w:sz="12" w:space="4" w:color="993366"/>
      </w:pBdr>
      <w:overflowPunct/>
      <w:autoSpaceDE/>
      <w:autoSpaceDN/>
      <w:adjustRightInd/>
      <w:spacing w:before="240" w:after="60"/>
      <w:jc w:val="center"/>
      <w:textAlignment w:val="auto"/>
      <w:outlineLvl w:val="0"/>
    </w:pPr>
    <w:rPr>
      <w:rFonts w:cs="Arial"/>
      <w:b/>
      <w:bCs/>
      <w:kern w:val="32"/>
      <w:sz w:val="32"/>
      <w:szCs w:val="32"/>
    </w:rPr>
  </w:style>
  <w:style w:type="paragraph" w:styleId="Titre2">
    <w:name w:val="heading 2"/>
    <w:basedOn w:val="Normal"/>
    <w:next w:val="Normal"/>
    <w:rsid w:val="006726AD"/>
    <w:pPr>
      <w:keepNext/>
      <w:overflowPunct/>
      <w:autoSpaceDE/>
      <w:autoSpaceDN/>
      <w:adjustRightInd/>
      <w:spacing w:before="240" w:after="60"/>
      <w:textAlignment w:val="auto"/>
      <w:outlineLvl w:val="1"/>
    </w:pPr>
    <w:rPr>
      <w:rFonts w:cs="Arial"/>
      <w:b/>
      <w:bCs/>
      <w:sz w:val="28"/>
      <w:szCs w:val="28"/>
      <w:u w:val="single" w:color="993366"/>
    </w:rPr>
  </w:style>
  <w:style w:type="paragraph" w:styleId="Titre3">
    <w:name w:val="heading 3"/>
    <w:basedOn w:val="Normal"/>
    <w:next w:val="Normal"/>
    <w:rsid w:val="006726AD"/>
    <w:pPr>
      <w:keepNext/>
      <w:numPr>
        <w:numId w:val="3"/>
      </w:numPr>
      <w:overflowPunct/>
      <w:autoSpaceDE/>
      <w:autoSpaceDN/>
      <w:adjustRightInd/>
      <w:spacing w:before="240" w:after="60"/>
      <w:textAlignment w:val="auto"/>
      <w:outlineLvl w:val="2"/>
    </w:pPr>
    <w:rPr>
      <w:rFonts w:cs="Arial"/>
      <w:b/>
      <w:bCs/>
      <w:sz w:val="26"/>
      <w:szCs w:val="26"/>
      <w:u w:val="single" w:color="3399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Maths">
    <w:name w:val="Maths"/>
    <w:basedOn w:val="Policepardfaut"/>
    <w:rsid w:val="006726AD"/>
    <w:rPr>
      <w:i/>
      <w:noProof/>
      <w:color w:val="0000FF"/>
    </w:rPr>
  </w:style>
  <w:style w:type="paragraph" w:styleId="Corpsdetexte">
    <w:name w:val="Body Text"/>
    <w:basedOn w:val="Normal"/>
    <w:rsid w:val="006726AD"/>
    <w:pPr>
      <w:overflowPunct/>
      <w:autoSpaceDE/>
      <w:autoSpaceDN/>
      <w:adjustRightInd/>
      <w:jc w:val="both"/>
      <w:textAlignment w:val="auto"/>
    </w:pPr>
    <w:rPr>
      <w:rFonts w:cs="Arial"/>
      <w:szCs w:val="24"/>
    </w:rPr>
  </w:style>
  <w:style w:type="paragraph" w:customStyle="1" w:styleId="CoursTitre">
    <w:name w:val="Cours Titre"/>
    <w:basedOn w:val="Normal"/>
    <w:next w:val="CoursTexte"/>
    <w:qFormat/>
    <w:rsid w:val="006726AD"/>
    <w:pPr>
      <w:pBdr>
        <w:top w:val="single" w:sz="12" w:space="1" w:color="993366"/>
        <w:left w:val="single" w:sz="12" w:space="4" w:color="993366"/>
        <w:bottom w:val="single" w:sz="12" w:space="1" w:color="993366"/>
        <w:right w:val="single" w:sz="12" w:space="4" w:color="993366"/>
      </w:pBdr>
      <w:jc w:val="center"/>
    </w:pPr>
    <w:rPr>
      <w:b/>
      <w:sz w:val="28"/>
    </w:rPr>
  </w:style>
  <w:style w:type="paragraph" w:customStyle="1" w:styleId="AAATitre2">
    <w:name w:val="AAA Titre 2 §"/>
    <w:basedOn w:val="Normal"/>
    <w:autoRedefine/>
    <w:rsid w:val="006726AD"/>
    <w:pPr>
      <w:numPr>
        <w:numId w:val="2"/>
      </w:numPr>
      <w:ind w:left="0" w:firstLine="0"/>
    </w:pPr>
    <w:rPr>
      <w:b/>
      <w:u w:val="thick" w:color="993366"/>
    </w:rPr>
  </w:style>
  <w:style w:type="paragraph" w:customStyle="1" w:styleId="AAATitre3sous-">
    <w:name w:val="AAA Titre 3 sous-§"/>
    <w:basedOn w:val="Normal"/>
    <w:autoRedefine/>
    <w:rsid w:val="006726AD"/>
    <w:pPr>
      <w:numPr>
        <w:numId w:val="1"/>
      </w:numPr>
      <w:tabs>
        <w:tab w:val="num" w:pos="1134"/>
      </w:tabs>
      <w:ind w:left="0" w:firstLine="720"/>
    </w:pPr>
    <w:rPr>
      <w:b/>
      <w:u w:val="thick" w:color="339966"/>
    </w:rPr>
  </w:style>
  <w:style w:type="paragraph" w:customStyle="1" w:styleId="AAAtexte">
    <w:name w:val="AAA texte"/>
    <w:basedOn w:val="Normal"/>
    <w:autoRedefine/>
    <w:rsid w:val="006F0FBC"/>
    <w:pPr>
      <w:jc w:val="both"/>
    </w:pPr>
    <w:rPr>
      <w:sz w:val="20"/>
    </w:rPr>
  </w:style>
  <w:style w:type="paragraph" w:customStyle="1" w:styleId="AAADef">
    <w:name w:val="AAA Def"/>
    <w:basedOn w:val="Normal"/>
    <w:autoRedefine/>
    <w:rsid w:val="006726AD"/>
    <w:pPr>
      <w:pBdr>
        <w:top w:val="single" w:sz="12" w:space="1" w:color="339966"/>
        <w:left w:val="single" w:sz="12" w:space="4" w:color="339966"/>
        <w:bottom w:val="single" w:sz="12" w:space="1" w:color="339966"/>
        <w:right w:val="single" w:sz="12" w:space="4" w:color="339966"/>
      </w:pBdr>
    </w:pPr>
    <w:rPr>
      <w:sz w:val="20"/>
    </w:rPr>
  </w:style>
  <w:style w:type="paragraph" w:customStyle="1" w:styleId="CoursPropriete">
    <w:name w:val="Cours Propriete"/>
    <w:basedOn w:val="Normal"/>
    <w:next w:val="CoursTexte"/>
    <w:qFormat/>
    <w:rsid w:val="006726AD"/>
    <w:pPr>
      <w:pBdr>
        <w:top w:val="single" w:sz="12" w:space="1" w:color="993366"/>
        <w:left w:val="single" w:sz="12" w:space="4" w:color="993366"/>
        <w:bottom w:val="single" w:sz="12" w:space="1" w:color="993366"/>
        <w:right w:val="single" w:sz="12" w:space="4" w:color="993366"/>
      </w:pBdr>
    </w:pPr>
    <w:rPr>
      <w:sz w:val="20"/>
    </w:rPr>
  </w:style>
  <w:style w:type="table" w:styleId="Grilledutableau">
    <w:name w:val="Table Grid"/>
    <w:basedOn w:val="TableauNormal"/>
    <w:rsid w:val="00C06B7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84311"/>
    <w:rPr>
      <w:rFonts w:ascii="Tahoma" w:hAnsi="Tahoma" w:cs="Tahoma"/>
      <w:sz w:val="16"/>
      <w:szCs w:val="16"/>
    </w:rPr>
  </w:style>
  <w:style w:type="character" w:customStyle="1" w:styleId="TextedebullesCar">
    <w:name w:val="Texte de bulles Car"/>
    <w:basedOn w:val="Policepardfaut"/>
    <w:link w:val="Textedebulles"/>
    <w:uiPriority w:val="99"/>
    <w:semiHidden/>
    <w:rsid w:val="00484311"/>
    <w:rPr>
      <w:rFonts w:ascii="Tahoma" w:hAnsi="Tahoma" w:cs="Tahoma"/>
      <w:sz w:val="16"/>
      <w:szCs w:val="16"/>
    </w:rPr>
  </w:style>
  <w:style w:type="paragraph" w:customStyle="1" w:styleId="CoursDefinition">
    <w:name w:val="Cours Definition"/>
    <w:basedOn w:val="AAADef"/>
    <w:next w:val="CoursTexte"/>
    <w:qFormat/>
    <w:rsid w:val="00E37107"/>
  </w:style>
  <w:style w:type="paragraph" w:customStyle="1" w:styleId="CoursTexte">
    <w:name w:val="Cours Texte"/>
    <w:basedOn w:val="AAAtexte"/>
    <w:qFormat/>
    <w:rsid w:val="00E37107"/>
  </w:style>
  <w:style w:type="paragraph" w:customStyle="1" w:styleId="CoursTitre1">
    <w:name w:val="Cours Titre 1"/>
    <w:basedOn w:val="AAATitre2"/>
    <w:next w:val="CoursTexte"/>
    <w:qFormat/>
    <w:rsid w:val="00C51565"/>
  </w:style>
  <w:style w:type="paragraph" w:customStyle="1" w:styleId="CoursTitre2">
    <w:name w:val="Cours Titre 2"/>
    <w:basedOn w:val="Titre3"/>
    <w:next w:val="CoursTexte"/>
    <w:qFormat/>
    <w:rsid w:val="00C51565"/>
  </w:style>
  <w:style w:type="paragraph" w:customStyle="1" w:styleId="AAATitre1chapitre">
    <w:name w:val="AAA Titre 1 chapitre"/>
    <w:basedOn w:val="Normal"/>
    <w:autoRedefine/>
    <w:rsid w:val="00240B97"/>
    <w:pPr>
      <w:pBdr>
        <w:top w:val="single" w:sz="12" w:space="1" w:color="993366"/>
        <w:left w:val="single" w:sz="12" w:space="4" w:color="993366"/>
        <w:bottom w:val="single" w:sz="12" w:space="1" w:color="993366"/>
        <w:right w:val="single" w:sz="12" w:space="4" w:color="993366"/>
      </w:pBdr>
      <w:jc w:val="center"/>
    </w:pPr>
    <w:rPr>
      <w:b/>
      <w:sz w:val="28"/>
    </w:rPr>
  </w:style>
  <w:style w:type="paragraph" w:customStyle="1" w:styleId="AAAPt">
    <w:name w:val="AAA Pté"/>
    <w:basedOn w:val="Normal"/>
    <w:link w:val="AAAPtCar"/>
    <w:autoRedefine/>
    <w:rsid w:val="00240B97"/>
    <w:pPr>
      <w:pBdr>
        <w:top w:val="single" w:sz="12" w:space="1" w:color="993366"/>
        <w:left w:val="single" w:sz="12" w:space="4" w:color="993366"/>
        <w:bottom w:val="single" w:sz="12" w:space="1" w:color="993366"/>
        <w:right w:val="single" w:sz="12" w:space="4" w:color="993366"/>
      </w:pBdr>
    </w:pPr>
    <w:rPr>
      <w:sz w:val="20"/>
    </w:rPr>
  </w:style>
  <w:style w:type="character" w:customStyle="1" w:styleId="AAAPtCar">
    <w:name w:val="AAA Pté Car"/>
    <w:basedOn w:val="Policepardfaut"/>
    <w:link w:val="AAAPt"/>
    <w:rsid w:val="00240B97"/>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18" Type="http://schemas.openxmlformats.org/officeDocument/2006/relationships/oleObject" Target="embeddings/Feuille_Microsoft_Office_Excel_97-20032.xls"/><Relationship Id="rId26" Type="http://schemas.openxmlformats.org/officeDocument/2006/relationships/oleObject" Target="embeddings/oleObject9.bin"/><Relationship Id="rId39" Type="http://schemas.openxmlformats.org/officeDocument/2006/relationships/oleObject" Target="embeddings/oleObject18.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emf"/><Relationship Id="rId25" Type="http://schemas.openxmlformats.org/officeDocument/2006/relationships/image" Target="media/image11.wmf"/><Relationship Id="rId33" Type="http://schemas.openxmlformats.org/officeDocument/2006/relationships/oleObject" Target="embeddings/Feuille_Microsoft_Office_Excel_97-20033.xls"/><Relationship Id="rId38"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6.bin"/><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Feuille_Microsoft_Office_Excel_97-20031.xls"/><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oleObject" Target="embeddings/Feuille_Microsoft_Office_Excel_97-20034.xls"/></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taile\Documents\My%20Dropbox\Nougaro%202010_2011\Divers%20Taff\modele_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modele_cours</Template>
  <TotalTime>9</TotalTime>
  <Pages>6</Pages>
  <Words>1561</Words>
  <Characters>8588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Modèle mathématique.</vt:lpstr>
    </vt:vector>
  </TitlesOfParts>
  <Company/>
  <LinksUpToDate>false</LinksUpToDate>
  <CharactersWithSpaces>10129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mathématique.</dc:title>
  <dc:creator>Titaile</dc:creator>
  <cp:lastModifiedBy> </cp:lastModifiedBy>
  <cp:revision>5</cp:revision>
  <cp:lastPrinted>2010-11-11T19:06:00Z</cp:lastPrinted>
  <dcterms:created xsi:type="dcterms:W3CDTF">2011-03-20T21:12:00Z</dcterms:created>
  <dcterms:modified xsi:type="dcterms:W3CDTF">2011-06-20T12:47:00Z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